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9F" w:rsidRPr="007C4A42" w:rsidRDefault="00C4529F" w:rsidP="00C4529F">
      <w:pPr>
        <w:spacing w:after="0"/>
        <w:jc w:val="center"/>
        <w:rPr>
          <w:b/>
          <w:color w:val="00B0F0"/>
          <w:sz w:val="24"/>
          <w:szCs w:val="24"/>
        </w:rPr>
      </w:pPr>
      <w:r>
        <w:rPr>
          <w:b/>
          <w:color w:val="00B0F0"/>
          <w:sz w:val="24"/>
          <w:szCs w:val="24"/>
        </w:rPr>
        <w:t>K-6 MATHS</w:t>
      </w:r>
      <w:r w:rsidRPr="007C4A42">
        <w:rPr>
          <w:b/>
          <w:color w:val="00B0F0"/>
          <w:sz w:val="24"/>
          <w:szCs w:val="24"/>
        </w:rPr>
        <w:t xml:space="preserve"> : INCORPORATING STAGE STATEMENTS, </w:t>
      </w:r>
      <w:r>
        <w:rPr>
          <w:b/>
          <w:color w:val="00B0F0"/>
          <w:sz w:val="24"/>
          <w:szCs w:val="24"/>
        </w:rPr>
        <w:t xml:space="preserve">OBJECTIVES, </w:t>
      </w:r>
      <w:r w:rsidRPr="007C4A42">
        <w:rPr>
          <w:b/>
          <w:color w:val="00B0F0"/>
          <w:sz w:val="24"/>
          <w:szCs w:val="24"/>
        </w:rPr>
        <w:t>OUTCOMES &amp; THE LITERACY CONTINUUM</w:t>
      </w:r>
    </w:p>
    <w:tbl>
      <w:tblPr>
        <w:tblStyle w:val="TableGrid"/>
        <w:tblW w:w="15795" w:type="dxa"/>
        <w:tblLook w:val="04A0"/>
      </w:tblPr>
      <w:tblGrid>
        <w:gridCol w:w="4696"/>
        <w:gridCol w:w="4018"/>
        <w:gridCol w:w="7081"/>
      </w:tblGrid>
      <w:tr w:rsidR="00C4529F" w:rsidTr="00304169">
        <w:trPr>
          <w:trHeight w:val="146"/>
        </w:trPr>
        <w:tc>
          <w:tcPr>
            <w:tcW w:w="15795" w:type="dxa"/>
            <w:gridSpan w:val="3"/>
          </w:tcPr>
          <w:p w:rsidR="00C4529F" w:rsidRPr="00770623" w:rsidRDefault="00C4529F" w:rsidP="00304169">
            <w:pPr>
              <w:rPr>
                <w:b/>
                <w:sz w:val="24"/>
                <w:szCs w:val="24"/>
              </w:rPr>
            </w:pPr>
            <w:r>
              <w:rPr>
                <w:b/>
                <w:sz w:val="24"/>
                <w:szCs w:val="24"/>
              </w:rPr>
              <w:t>PRIOR TO SCHOOL</w:t>
            </w:r>
          </w:p>
        </w:tc>
      </w:tr>
      <w:tr w:rsidR="00C4529F" w:rsidTr="00304169">
        <w:trPr>
          <w:trHeight w:val="146"/>
        </w:trPr>
        <w:tc>
          <w:tcPr>
            <w:tcW w:w="4696" w:type="dxa"/>
          </w:tcPr>
          <w:p w:rsidR="00C4529F" w:rsidRPr="00770623" w:rsidRDefault="00C4529F" w:rsidP="00304169">
            <w:pPr>
              <w:jc w:val="center"/>
              <w:rPr>
                <w:b/>
                <w:sz w:val="24"/>
                <w:szCs w:val="24"/>
              </w:rPr>
            </w:pPr>
            <w:r w:rsidRPr="00770623">
              <w:rPr>
                <w:b/>
                <w:color w:val="1F497D" w:themeColor="text2"/>
                <w:sz w:val="24"/>
                <w:szCs w:val="24"/>
              </w:rPr>
              <w:t>STAGE STATEMENTS</w:t>
            </w:r>
          </w:p>
        </w:tc>
        <w:tc>
          <w:tcPr>
            <w:tcW w:w="4018" w:type="dxa"/>
          </w:tcPr>
          <w:p w:rsidR="00C4529F" w:rsidRPr="000A7BAA" w:rsidRDefault="00C4529F" w:rsidP="00304169">
            <w:pPr>
              <w:jc w:val="center"/>
              <w:rPr>
                <w:b/>
                <w:color w:val="365F91" w:themeColor="accent1" w:themeShade="BF"/>
                <w:sz w:val="23"/>
                <w:szCs w:val="23"/>
              </w:rPr>
            </w:pPr>
            <w:r w:rsidRPr="000A7BAA">
              <w:rPr>
                <w:b/>
                <w:color w:val="365F91" w:themeColor="accent1" w:themeShade="BF"/>
                <w:sz w:val="23"/>
                <w:szCs w:val="23"/>
              </w:rPr>
              <w:t>EARLY YEARS LEARNING FRAMEWORK</w:t>
            </w:r>
          </w:p>
        </w:tc>
        <w:tc>
          <w:tcPr>
            <w:tcW w:w="7081" w:type="dxa"/>
          </w:tcPr>
          <w:p w:rsidR="00C4529F" w:rsidRPr="00770623" w:rsidRDefault="00C4529F" w:rsidP="00304169">
            <w:pPr>
              <w:jc w:val="center"/>
              <w:rPr>
                <w:b/>
                <w:sz w:val="24"/>
                <w:szCs w:val="24"/>
              </w:rPr>
            </w:pPr>
            <w:r>
              <w:rPr>
                <w:b/>
                <w:color w:val="1F497D" w:themeColor="text2"/>
                <w:sz w:val="24"/>
                <w:szCs w:val="24"/>
              </w:rPr>
              <w:t>THE NUMERACY</w:t>
            </w:r>
            <w:r w:rsidRPr="00770623">
              <w:rPr>
                <w:b/>
                <w:color w:val="1F497D" w:themeColor="text2"/>
                <w:sz w:val="24"/>
                <w:szCs w:val="24"/>
              </w:rPr>
              <w:t xml:space="preserve"> CONTINUUM</w:t>
            </w:r>
          </w:p>
        </w:tc>
      </w:tr>
      <w:tr w:rsidR="00C4529F" w:rsidTr="00304169">
        <w:trPr>
          <w:trHeight w:val="409"/>
        </w:trPr>
        <w:tc>
          <w:tcPr>
            <w:tcW w:w="4696" w:type="dxa"/>
          </w:tcPr>
          <w:p w:rsidR="00C4529F" w:rsidRPr="006C7C2C" w:rsidRDefault="00C4529F" w:rsidP="00304169">
            <w:pPr>
              <w:autoSpaceDE w:val="0"/>
              <w:autoSpaceDN w:val="0"/>
              <w:adjustRightInd w:val="0"/>
              <w:rPr>
                <w:rFonts w:cs="ArialMT"/>
                <w:sz w:val="20"/>
                <w:szCs w:val="20"/>
              </w:rPr>
            </w:pPr>
            <w:r w:rsidRPr="006C7C2C">
              <w:rPr>
                <w:rFonts w:cs="ArialMT"/>
                <w:sz w:val="20"/>
                <w:szCs w:val="20"/>
              </w:rPr>
              <w:t>Students bring to school a range of knowledge, skills and understanding developed in home and prior-to-school settings. The movement into Early Stage 1 should be seen as a continuum of learning and planned for appropriately.</w:t>
            </w:r>
          </w:p>
          <w:p w:rsidR="00C4529F" w:rsidRPr="006C7C2C" w:rsidRDefault="00C4529F" w:rsidP="00304169">
            <w:pPr>
              <w:autoSpaceDE w:val="0"/>
              <w:autoSpaceDN w:val="0"/>
              <w:adjustRightInd w:val="0"/>
              <w:rPr>
                <w:rFonts w:cs="ArialMT"/>
                <w:sz w:val="20"/>
                <w:szCs w:val="20"/>
              </w:rPr>
            </w:pPr>
            <w:r w:rsidRPr="006C7C2C">
              <w:rPr>
                <w:rFonts w:cs="ArialMT"/>
                <w:sz w:val="20"/>
                <w:szCs w:val="20"/>
              </w:rPr>
              <w:t xml:space="preserve">The </w:t>
            </w:r>
            <w:r w:rsidRPr="006C7C2C">
              <w:rPr>
                <w:rFonts w:cs="Arial-ItalicMT"/>
                <w:i/>
                <w:iCs/>
                <w:sz w:val="20"/>
                <w:szCs w:val="20"/>
              </w:rPr>
              <w:t xml:space="preserve">Early Years Learning Framework for Australia </w:t>
            </w:r>
            <w:r w:rsidRPr="006C7C2C">
              <w:rPr>
                <w:rFonts w:cs="ArialMT"/>
                <w:sz w:val="20"/>
                <w:szCs w:val="20"/>
              </w:rPr>
              <w:t>describes a range of opportunities for students to learn and develop a foundation for future success in learning.</w:t>
            </w:r>
          </w:p>
          <w:p w:rsidR="00C4529F" w:rsidRPr="006C7C2C" w:rsidRDefault="00C4529F" w:rsidP="00304169">
            <w:pPr>
              <w:autoSpaceDE w:val="0"/>
              <w:autoSpaceDN w:val="0"/>
              <w:adjustRightInd w:val="0"/>
              <w:rPr>
                <w:rFonts w:cs="ArialMT"/>
                <w:sz w:val="20"/>
                <w:szCs w:val="20"/>
              </w:rPr>
            </w:pPr>
            <w:r w:rsidRPr="006C7C2C">
              <w:rPr>
                <w:rFonts w:cs="ArialMT"/>
                <w:sz w:val="20"/>
                <w:szCs w:val="20"/>
              </w:rPr>
              <w:t xml:space="preserve">The </w:t>
            </w:r>
            <w:r w:rsidRPr="006C7C2C">
              <w:rPr>
                <w:rFonts w:cs="Arial-ItalicMT"/>
                <w:i/>
                <w:iCs/>
                <w:sz w:val="20"/>
                <w:szCs w:val="20"/>
              </w:rPr>
              <w:t xml:space="preserve">Early Years Learning Framework for Australia </w:t>
            </w:r>
            <w:r w:rsidRPr="006C7C2C">
              <w:rPr>
                <w:rFonts w:cs="ArialMT"/>
                <w:sz w:val="20"/>
                <w:szCs w:val="20"/>
              </w:rPr>
              <w:t>has five learning outcomes that reflect contemporary theories and research evidence concerning children’s learning. The outcomes are used to guide planning and to assist all children to make progress.</w:t>
            </w:r>
          </w:p>
          <w:p w:rsidR="00C4529F" w:rsidRPr="006C7C2C" w:rsidRDefault="00C4529F" w:rsidP="00304169">
            <w:pPr>
              <w:autoSpaceDE w:val="0"/>
              <w:autoSpaceDN w:val="0"/>
              <w:adjustRightInd w:val="0"/>
              <w:rPr>
                <w:rFonts w:cs="ArialMT"/>
                <w:sz w:val="20"/>
                <w:szCs w:val="20"/>
              </w:rPr>
            </w:pPr>
            <w:r w:rsidRPr="006C7C2C">
              <w:rPr>
                <w:rFonts w:cs="ArialMT"/>
                <w:sz w:val="20"/>
                <w:szCs w:val="20"/>
              </w:rPr>
              <w:t>The outcomes are:</w:t>
            </w:r>
          </w:p>
          <w:p w:rsidR="00C4529F" w:rsidRPr="006C7C2C" w:rsidRDefault="00C4529F" w:rsidP="00304169">
            <w:pPr>
              <w:autoSpaceDE w:val="0"/>
              <w:autoSpaceDN w:val="0"/>
              <w:adjustRightInd w:val="0"/>
              <w:rPr>
                <w:rFonts w:cs="ArialMT"/>
                <w:sz w:val="20"/>
                <w:szCs w:val="20"/>
              </w:rPr>
            </w:pPr>
            <w:r w:rsidRPr="006C7C2C">
              <w:rPr>
                <w:rFonts w:cs="ArialMT"/>
                <w:sz w:val="20"/>
                <w:szCs w:val="20"/>
              </w:rPr>
              <w:t>1. Children have a strong sense of identity</w:t>
            </w:r>
          </w:p>
          <w:p w:rsidR="00C4529F" w:rsidRPr="006C7C2C" w:rsidRDefault="00C4529F" w:rsidP="00304169">
            <w:pPr>
              <w:autoSpaceDE w:val="0"/>
              <w:autoSpaceDN w:val="0"/>
              <w:adjustRightInd w:val="0"/>
              <w:rPr>
                <w:rFonts w:cs="ArialMT"/>
                <w:sz w:val="20"/>
                <w:szCs w:val="20"/>
              </w:rPr>
            </w:pPr>
            <w:r w:rsidRPr="006C7C2C">
              <w:rPr>
                <w:rFonts w:cs="ArialMT"/>
                <w:sz w:val="20"/>
                <w:szCs w:val="20"/>
              </w:rPr>
              <w:t>2. Children are connected with and contribute to their world</w:t>
            </w:r>
          </w:p>
          <w:p w:rsidR="00C4529F" w:rsidRPr="006C7C2C" w:rsidRDefault="00C4529F" w:rsidP="00304169">
            <w:pPr>
              <w:autoSpaceDE w:val="0"/>
              <w:autoSpaceDN w:val="0"/>
              <w:adjustRightInd w:val="0"/>
              <w:rPr>
                <w:rFonts w:cs="ArialMT"/>
                <w:sz w:val="20"/>
                <w:szCs w:val="20"/>
              </w:rPr>
            </w:pPr>
            <w:r w:rsidRPr="006C7C2C">
              <w:rPr>
                <w:rFonts w:cs="ArialMT"/>
                <w:sz w:val="20"/>
                <w:szCs w:val="20"/>
              </w:rPr>
              <w:t>3. Children have a strong sense of wellbeing</w:t>
            </w:r>
          </w:p>
          <w:p w:rsidR="00C4529F" w:rsidRPr="006C7C2C" w:rsidRDefault="00C4529F" w:rsidP="00304169">
            <w:pPr>
              <w:autoSpaceDE w:val="0"/>
              <w:autoSpaceDN w:val="0"/>
              <w:adjustRightInd w:val="0"/>
              <w:rPr>
                <w:rFonts w:cs="ArialMT"/>
                <w:sz w:val="20"/>
                <w:szCs w:val="20"/>
              </w:rPr>
            </w:pPr>
            <w:r w:rsidRPr="006C7C2C">
              <w:rPr>
                <w:rFonts w:cs="ArialMT"/>
                <w:sz w:val="20"/>
                <w:szCs w:val="20"/>
              </w:rPr>
              <w:t>4. Children are confident and involved learners</w:t>
            </w:r>
          </w:p>
          <w:p w:rsidR="00C4529F" w:rsidRPr="006C7C2C" w:rsidRDefault="00C4529F" w:rsidP="00304169">
            <w:pPr>
              <w:autoSpaceDE w:val="0"/>
              <w:autoSpaceDN w:val="0"/>
              <w:adjustRightInd w:val="0"/>
              <w:rPr>
                <w:rFonts w:cs="ArialMT"/>
                <w:sz w:val="20"/>
                <w:szCs w:val="20"/>
              </w:rPr>
            </w:pPr>
            <w:r w:rsidRPr="006C7C2C">
              <w:rPr>
                <w:rFonts w:cs="ArialMT"/>
                <w:sz w:val="20"/>
                <w:szCs w:val="20"/>
              </w:rPr>
              <w:t>5. Children are effective communicators.</w:t>
            </w:r>
          </w:p>
          <w:p w:rsidR="00C4529F" w:rsidRPr="00AF26B4" w:rsidRDefault="00C4529F" w:rsidP="00304169">
            <w:pPr>
              <w:autoSpaceDE w:val="0"/>
              <w:autoSpaceDN w:val="0"/>
              <w:adjustRightInd w:val="0"/>
              <w:rPr>
                <w:rFonts w:cs="ArialMT"/>
                <w:sz w:val="20"/>
                <w:szCs w:val="20"/>
              </w:rPr>
            </w:pPr>
            <w:r w:rsidRPr="006C7C2C">
              <w:rPr>
                <w:rFonts w:cs="ArialMT"/>
                <w:sz w:val="20"/>
                <w:szCs w:val="20"/>
              </w:rPr>
              <w:t>In addition, teachers need to acknowledge the learning that chi</w:t>
            </w:r>
            <w:r>
              <w:rPr>
                <w:rFonts w:cs="ArialMT"/>
                <w:sz w:val="20"/>
                <w:szCs w:val="20"/>
              </w:rPr>
              <w:t xml:space="preserve">ldren bring to school, and plan </w:t>
            </w:r>
            <w:r w:rsidRPr="006C7C2C">
              <w:rPr>
                <w:rFonts w:cs="ArialMT"/>
                <w:sz w:val="20"/>
                <w:szCs w:val="20"/>
              </w:rPr>
              <w:t>appropriate learning experiences that make connections with</w:t>
            </w:r>
            <w:r>
              <w:rPr>
                <w:rFonts w:cs="ArialMT"/>
                <w:sz w:val="20"/>
                <w:szCs w:val="20"/>
              </w:rPr>
              <w:t xml:space="preserve"> existing language and literacy </w:t>
            </w:r>
            <w:r w:rsidRPr="006C7C2C">
              <w:rPr>
                <w:rFonts w:cs="ArialMT"/>
                <w:sz w:val="20"/>
                <w:szCs w:val="20"/>
              </w:rPr>
              <w:t>development, including language used at home.</w:t>
            </w:r>
          </w:p>
        </w:tc>
        <w:tc>
          <w:tcPr>
            <w:tcW w:w="4018" w:type="dxa"/>
          </w:tcPr>
          <w:p w:rsidR="00C4529F" w:rsidRPr="00BA6D5F" w:rsidRDefault="00C4529F" w:rsidP="00304169">
            <w:pPr>
              <w:rPr>
                <w:b/>
                <w:sz w:val="20"/>
                <w:szCs w:val="20"/>
              </w:rPr>
            </w:pPr>
            <w:r w:rsidRPr="00BA6D5F">
              <w:rPr>
                <w:b/>
                <w:sz w:val="20"/>
                <w:szCs w:val="20"/>
              </w:rPr>
              <w:t>The Principles</w:t>
            </w:r>
          </w:p>
          <w:p w:rsidR="00C4529F" w:rsidRPr="00BA6D5F" w:rsidRDefault="00C4529F" w:rsidP="00C4529F">
            <w:pPr>
              <w:numPr>
                <w:ilvl w:val="0"/>
                <w:numId w:val="1"/>
              </w:numPr>
              <w:tabs>
                <w:tab w:val="clear" w:pos="360"/>
                <w:tab w:val="num" w:pos="720"/>
              </w:tabs>
              <w:rPr>
                <w:sz w:val="20"/>
                <w:szCs w:val="20"/>
              </w:rPr>
            </w:pPr>
            <w:r w:rsidRPr="00BA6D5F">
              <w:rPr>
                <w:sz w:val="20"/>
                <w:szCs w:val="20"/>
              </w:rPr>
              <w:t>Se</w:t>
            </w:r>
            <w:r>
              <w:rPr>
                <w:sz w:val="20"/>
                <w:szCs w:val="20"/>
              </w:rPr>
              <w:t xml:space="preserve">cure, respectful and reciprocal </w:t>
            </w:r>
            <w:r w:rsidRPr="00BA6D5F">
              <w:rPr>
                <w:sz w:val="20"/>
                <w:szCs w:val="20"/>
              </w:rPr>
              <w:t>relationships</w:t>
            </w:r>
          </w:p>
          <w:p w:rsidR="00C4529F" w:rsidRPr="00BA6D5F" w:rsidRDefault="00C4529F" w:rsidP="00C4529F">
            <w:pPr>
              <w:numPr>
                <w:ilvl w:val="0"/>
                <w:numId w:val="1"/>
              </w:numPr>
              <w:tabs>
                <w:tab w:val="clear" w:pos="360"/>
                <w:tab w:val="num" w:pos="720"/>
              </w:tabs>
              <w:rPr>
                <w:sz w:val="20"/>
                <w:szCs w:val="20"/>
              </w:rPr>
            </w:pPr>
            <w:r w:rsidRPr="00BA6D5F">
              <w:rPr>
                <w:sz w:val="20"/>
                <w:szCs w:val="20"/>
              </w:rPr>
              <w:t>Partnerships</w:t>
            </w:r>
          </w:p>
          <w:p w:rsidR="00C4529F" w:rsidRPr="00BA6D5F" w:rsidRDefault="00C4529F" w:rsidP="00C4529F">
            <w:pPr>
              <w:numPr>
                <w:ilvl w:val="0"/>
                <w:numId w:val="1"/>
              </w:numPr>
              <w:tabs>
                <w:tab w:val="clear" w:pos="360"/>
                <w:tab w:val="num" w:pos="720"/>
              </w:tabs>
              <w:rPr>
                <w:sz w:val="20"/>
                <w:szCs w:val="20"/>
              </w:rPr>
            </w:pPr>
            <w:r w:rsidRPr="00BA6D5F">
              <w:rPr>
                <w:sz w:val="20"/>
                <w:szCs w:val="20"/>
              </w:rPr>
              <w:t>High expectations and equity</w:t>
            </w:r>
          </w:p>
          <w:p w:rsidR="00C4529F" w:rsidRPr="00BA6D5F" w:rsidRDefault="00C4529F" w:rsidP="00C4529F">
            <w:pPr>
              <w:numPr>
                <w:ilvl w:val="0"/>
                <w:numId w:val="1"/>
              </w:numPr>
              <w:tabs>
                <w:tab w:val="clear" w:pos="360"/>
                <w:tab w:val="num" w:pos="720"/>
              </w:tabs>
              <w:rPr>
                <w:sz w:val="20"/>
                <w:szCs w:val="20"/>
              </w:rPr>
            </w:pPr>
            <w:r w:rsidRPr="00BA6D5F">
              <w:rPr>
                <w:sz w:val="20"/>
                <w:szCs w:val="20"/>
              </w:rPr>
              <w:t>Respect for diversity</w:t>
            </w:r>
          </w:p>
          <w:p w:rsidR="00C4529F" w:rsidRDefault="00C4529F" w:rsidP="00C4529F">
            <w:pPr>
              <w:numPr>
                <w:ilvl w:val="0"/>
                <w:numId w:val="1"/>
              </w:numPr>
              <w:tabs>
                <w:tab w:val="clear" w:pos="360"/>
                <w:tab w:val="num" w:pos="720"/>
              </w:tabs>
              <w:rPr>
                <w:sz w:val="20"/>
                <w:szCs w:val="20"/>
              </w:rPr>
            </w:pPr>
            <w:r w:rsidRPr="00BA6D5F">
              <w:rPr>
                <w:sz w:val="20"/>
                <w:szCs w:val="20"/>
              </w:rPr>
              <w:t>Ongoing learning and reflective practice</w:t>
            </w:r>
          </w:p>
          <w:p w:rsidR="00C4529F" w:rsidRDefault="00C4529F" w:rsidP="00304169">
            <w:pPr>
              <w:ind w:left="360"/>
              <w:rPr>
                <w:sz w:val="20"/>
                <w:szCs w:val="20"/>
              </w:rPr>
            </w:pPr>
          </w:p>
          <w:p w:rsidR="00C4529F" w:rsidRDefault="00C4529F" w:rsidP="00304169">
            <w:pPr>
              <w:rPr>
                <w:b/>
                <w:sz w:val="20"/>
                <w:szCs w:val="20"/>
              </w:rPr>
            </w:pPr>
            <w:r w:rsidRPr="00BA6D5F">
              <w:rPr>
                <w:b/>
                <w:sz w:val="20"/>
                <w:szCs w:val="20"/>
              </w:rPr>
              <w:t>The Practices</w:t>
            </w:r>
          </w:p>
          <w:p w:rsidR="00C4529F" w:rsidRPr="00BA6D5F" w:rsidRDefault="00C4529F" w:rsidP="00C4529F">
            <w:pPr>
              <w:numPr>
                <w:ilvl w:val="0"/>
                <w:numId w:val="2"/>
              </w:numPr>
              <w:tabs>
                <w:tab w:val="clear" w:pos="360"/>
                <w:tab w:val="num" w:pos="720"/>
              </w:tabs>
              <w:rPr>
                <w:sz w:val="20"/>
                <w:szCs w:val="20"/>
              </w:rPr>
            </w:pPr>
            <w:r w:rsidRPr="00BA6D5F">
              <w:rPr>
                <w:sz w:val="20"/>
                <w:szCs w:val="20"/>
              </w:rPr>
              <w:t>Holistic approaches</w:t>
            </w:r>
          </w:p>
          <w:p w:rsidR="00C4529F" w:rsidRPr="00BA6D5F" w:rsidRDefault="00C4529F" w:rsidP="00C4529F">
            <w:pPr>
              <w:numPr>
                <w:ilvl w:val="0"/>
                <w:numId w:val="2"/>
              </w:numPr>
              <w:tabs>
                <w:tab w:val="clear" w:pos="360"/>
                <w:tab w:val="num" w:pos="720"/>
              </w:tabs>
              <w:rPr>
                <w:sz w:val="20"/>
                <w:szCs w:val="20"/>
              </w:rPr>
            </w:pPr>
            <w:r w:rsidRPr="00BA6D5F">
              <w:rPr>
                <w:sz w:val="20"/>
                <w:szCs w:val="20"/>
              </w:rPr>
              <w:t>Responsiveness to children</w:t>
            </w:r>
          </w:p>
          <w:p w:rsidR="00C4529F" w:rsidRPr="00BA6D5F" w:rsidRDefault="00C4529F" w:rsidP="00C4529F">
            <w:pPr>
              <w:numPr>
                <w:ilvl w:val="0"/>
                <w:numId w:val="2"/>
              </w:numPr>
              <w:tabs>
                <w:tab w:val="clear" w:pos="360"/>
                <w:tab w:val="num" w:pos="720"/>
              </w:tabs>
              <w:rPr>
                <w:sz w:val="20"/>
                <w:szCs w:val="20"/>
              </w:rPr>
            </w:pPr>
            <w:r w:rsidRPr="00BA6D5F">
              <w:rPr>
                <w:sz w:val="20"/>
                <w:szCs w:val="20"/>
              </w:rPr>
              <w:t>Learning through play</w:t>
            </w:r>
          </w:p>
          <w:p w:rsidR="00C4529F" w:rsidRPr="00BA6D5F" w:rsidRDefault="00C4529F" w:rsidP="00C4529F">
            <w:pPr>
              <w:numPr>
                <w:ilvl w:val="0"/>
                <w:numId w:val="2"/>
              </w:numPr>
              <w:tabs>
                <w:tab w:val="clear" w:pos="360"/>
                <w:tab w:val="num" w:pos="720"/>
              </w:tabs>
              <w:rPr>
                <w:sz w:val="20"/>
                <w:szCs w:val="20"/>
              </w:rPr>
            </w:pPr>
            <w:r w:rsidRPr="00BA6D5F">
              <w:rPr>
                <w:sz w:val="20"/>
                <w:szCs w:val="20"/>
              </w:rPr>
              <w:t>Intentional teaching</w:t>
            </w:r>
          </w:p>
          <w:p w:rsidR="00C4529F" w:rsidRPr="00BA6D5F" w:rsidRDefault="00C4529F" w:rsidP="00C4529F">
            <w:pPr>
              <w:numPr>
                <w:ilvl w:val="0"/>
                <w:numId w:val="2"/>
              </w:numPr>
              <w:tabs>
                <w:tab w:val="clear" w:pos="360"/>
                <w:tab w:val="num" w:pos="720"/>
              </w:tabs>
              <w:rPr>
                <w:sz w:val="20"/>
                <w:szCs w:val="20"/>
              </w:rPr>
            </w:pPr>
            <w:r w:rsidRPr="00BA6D5F">
              <w:rPr>
                <w:sz w:val="20"/>
                <w:szCs w:val="20"/>
              </w:rPr>
              <w:t>Learning environments</w:t>
            </w:r>
          </w:p>
          <w:p w:rsidR="00C4529F" w:rsidRPr="00BA6D5F" w:rsidRDefault="00C4529F" w:rsidP="00C4529F">
            <w:pPr>
              <w:numPr>
                <w:ilvl w:val="0"/>
                <w:numId w:val="2"/>
              </w:numPr>
              <w:tabs>
                <w:tab w:val="clear" w:pos="360"/>
                <w:tab w:val="num" w:pos="720"/>
              </w:tabs>
              <w:rPr>
                <w:sz w:val="20"/>
                <w:szCs w:val="20"/>
              </w:rPr>
            </w:pPr>
            <w:r w:rsidRPr="00BA6D5F">
              <w:rPr>
                <w:sz w:val="20"/>
                <w:szCs w:val="20"/>
              </w:rPr>
              <w:t>Cultural competence</w:t>
            </w:r>
          </w:p>
          <w:p w:rsidR="00C4529F" w:rsidRPr="00BA6D5F" w:rsidRDefault="00C4529F" w:rsidP="00C4529F">
            <w:pPr>
              <w:numPr>
                <w:ilvl w:val="0"/>
                <w:numId w:val="2"/>
              </w:numPr>
              <w:tabs>
                <w:tab w:val="clear" w:pos="360"/>
                <w:tab w:val="num" w:pos="720"/>
              </w:tabs>
              <w:rPr>
                <w:sz w:val="20"/>
                <w:szCs w:val="20"/>
              </w:rPr>
            </w:pPr>
            <w:r w:rsidRPr="00BA6D5F">
              <w:rPr>
                <w:sz w:val="20"/>
                <w:szCs w:val="20"/>
              </w:rPr>
              <w:t>Continuity of learning and transitions</w:t>
            </w:r>
          </w:p>
          <w:p w:rsidR="00C4529F" w:rsidRPr="00BA6D5F" w:rsidRDefault="00C4529F" w:rsidP="00C4529F">
            <w:pPr>
              <w:numPr>
                <w:ilvl w:val="0"/>
                <w:numId w:val="2"/>
              </w:numPr>
              <w:tabs>
                <w:tab w:val="clear" w:pos="360"/>
                <w:tab w:val="num" w:pos="720"/>
              </w:tabs>
              <w:rPr>
                <w:sz w:val="20"/>
                <w:szCs w:val="20"/>
              </w:rPr>
            </w:pPr>
            <w:r w:rsidRPr="00BA6D5F">
              <w:rPr>
                <w:sz w:val="20"/>
                <w:szCs w:val="20"/>
              </w:rPr>
              <w:t>Assessing for learning</w:t>
            </w:r>
          </w:p>
          <w:p w:rsidR="00C4529F" w:rsidRDefault="00C4529F" w:rsidP="00304169">
            <w:pPr>
              <w:rPr>
                <w:b/>
                <w:sz w:val="20"/>
                <w:szCs w:val="20"/>
              </w:rPr>
            </w:pPr>
          </w:p>
          <w:p w:rsidR="00C4529F" w:rsidRDefault="00C4529F" w:rsidP="00304169">
            <w:pPr>
              <w:rPr>
                <w:b/>
                <w:sz w:val="20"/>
                <w:szCs w:val="20"/>
              </w:rPr>
            </w:pPr>
            <w:r w:rsidRPr="00BA6D5F">
              <w:rPr>
                <w:b/>
                <w:sz w:val="20"/>
                <w:szCs w:val="20"/>
              </w:rPr>
              <w:t>The EYLF Learning Outcomes</w:t>
            </w:r>
          </w:p>
          <w:p w:rsidR="00C4529F" w:rsidRPr="00BA6D5F" w:rsidRDefault="00C4529F" w:rsidP="00C4529F">
            <w:pPr>
              <w:numPr>
                <w:ilvl w:val="0"/>
                <w:numId w:val="3"/>
              </w:numPr>
              <w:tabs>
                <w:tab w:val="clear" w:pos="360"/>
                <w:tab w:val="num" w:pos="720"/>
              </w:tabs>
              <w:rPr>
                <w:sz w:val="20"/>
                <w:szCs w:val="20"/>
              </w:rPr>
            </w:pPr>
            <w:r w:rsidRPr="00BA6D5F">
              <w:rPr>
                <w:sz w:val="20"/>
                <w:szCs w:val="20"/>
              </w:rPr>
              <w:t>Children have a strong sense of identity</w:t>
            </w:r>
          </w:p>
          <w:p w:rsidR="00C4529F" w:rsidRPr="00BA6D5F" w:rsidRDefault="00C4529F" w:rsidP="00C4529F">
            <w:pPr>
              <w:numPr>
                <w:ilvl w:val="0"/>
                <w:numId w:val="3"/>
              </w:numPr>
              <w:tabs>
                <w:tab w:val="clear" w:pos="360"/>
                <w:tab w:val="num" w:pos="720"/>
              </w:tabs>
              <w:rPr>
                <w:sz w:val="20"/>
                <w:szCs w:val="20"/>
              </w:rPr>
            </w:pPr>
            <w:r w:rsidRPr="00BA6D5F">
              <w:rPr>
                <w:sz w:val="20"/>
                <w:szCs w:val="20"/>
              </w:rPr>
              <w:t>Children are connected with and contribute to their world</w:t>
            </w:r>
          </w:p>
          <w:p w:rsidR="00C4529F" w:rsidRPr="00BA6D5F" w:rsidRDefault="00C4529F" w:rsidP="00C4529F">
            <w:pPr>
              <w:numPr>
                <w:ilvl w:val="0"/>
                <w:numId w:val="3"/>
              </w:numPr>
              <w:tabs>
                <w:tab w:val="clear" w:pos="360"/>
                <w:tab w:val="num" w:pos="720"/>
              </w:tabs>
              <w:rPr>
                <w:sz w:val="20"/>
                <w:szCs w:val="20"/>
              </w:rPr>
            </w:pPr>
            <w:r w:rsidRPr="00BA6D5F">
              <w:rPr>
                <w:sz w:val="20"/>
                <w:szCs w:val="20"/>
              </w:rPr>
              <w:t>Children have a strong sense of wellbeing</w:t>
            </w:r>
          </w:p>
          <w:p w:rsidR="00C4529F" w:rsidRPr="00BA6D5F" w:rsidRDefault="00C4529F" w:rsidP="00C4529F">
            <w:pPr>
              <w:numPr>
                <w:ilvl w:val="0"/>
                <w:numId w:val="3"/>
              </w:numPr>
              <w:tabs>
                <w:tab w:val="clear" w:pos="360"/>
                <w:tab w:val="num" w:pos="720"/>
              </w:tabs>
              <w:rPr>
                <w:sz w:val="20"/>
                <w:szCs w:val="20"/>
              </w:rPr>
            </w:pPr>
            <w:r w:rsidRPr="00BA6D5F">
              <w:rPr>
                <w:sz w:val="20"/>
                <w:szCs w:val="20"/>
              </w:rPr>
              <w:t>Children are confident and involved learners</w:t>
            </w:r>
          </w:p>
          <w:p w:rsidR="00C4529F" w:rsidRPr="00BA6D5F" w:rsidRDefault="00C4529F" w:rsidP="00C4529F">
            <w:pPr>
              <w:numPr>
                <w:ilvl w:val="0"/>
                <w:numId w:val="3"/>
              </w:numPr>
              <w:tabs>
                <w:tab w:val="clear" w:pos="360"/>
                <w:tab w:val="num" w:pos="720"/>
              </w:tabs>
              <w:rPr>
                <w:sz w:val="20"/>
                <w:szCs w:val="20"/>
              </w:rPr>
            </w:pPr>
            <w:r w:rsidRPr="00BA6D5F">
              <w:rPr>
                <w:sz w:val="20"/>
                <w:szCs w:val="20"/>
              </w:rPr>
              <w:t>Children are effective communicators</w:t>
            </w:r>
            <w:r w:rsidRPr="00BA6D5F">
              <w:rPr>
                <w:i/>
                <w:iCs/>
                <w:sz w:val="20"/>
                <w:szCs w:val="20"/>
              </w:rPr>
              <w:t xml:space="preserve"> </w:t>
            </w:r>
          </w:p>
          <w:p w:rsidR="00C4529F" w:rsidRPr="00BA6D5F" w:rsidRDefault="00C4529F" w:rsidP="00304169">
            <w:pPr>
              <w:rPr>
                <w:b/>
                <w:sz w:val="20"/>
                <w:szCs w:val="20"/>
              </w:rPr>
            </w:pPr>
          </w:p>
          <w:p w:rsidR="00C4529F" w:rsidRDefault="00C4529F" w:rsidP="00304169">
            <w:pPr>
              <w:rPr>
                <w:b/>
                <w:sz w:val="24"/>
                <w:szCs w:val="24"/>
              </w:rPr>
            </w:pPr>
          </w:p>
          <w:p w:rsidR="00C4529F" w:rsidRDefault="00C4529F" w:rsidP="00304169">
            <w:pPr>
              <w:rPr>
                <w:b/>
                <w:sz w:val="24"/>
                <w:szCs w:val="24"/>
              </w:rPr>
            </w:pPr>
          </w:p>
          <w:p w:rsidR="00C4529F" w:rsidRDefault="00C4529F" w:rsidP="00304169">
            <w:pPr>
              <w:rPr>
                <w:b/>
                <w:sz w:val="24"/>
                <w:szCs w:val="24"/>
              </w:rPr>
            </w:pPr>
          </w:p>
          <w:p w:rsidR="00C4529F" w:rsidRDefault="00C4529F" w:rsidP="00304169">
            <w:pPr>
              <w:rPr>
                <w:b/>
                <w:sz w:val="24"/>
                <w:szCs w:val="24"/>
              </w:rPr>
            </w:pPr>
          </w:p>
          <w:p w:rsidR="00C4529F" w:rsidRDefault="00C4529F" w:rsidP="00304169">
            <w:pPr>
              <w:rPr>
                <w:b/>
                <w:sz w:val="24"/>
                <w:szCs w:val="24"/>
              </w:rPr>
            </w:pPr>
          </w:p>
          <w:p w:rsidR="00C4529F" w:rsidRDefault="00C4529F" w:rsidP="00304169">
            <w:pPr>
              <w:rPr>
                <w:b/>
                <w:sz w:val="24"/>
                <w:szCs w:val="24"/>
              </w:rPr>
            </w:pPr>
          </w:p>
          <w:p w:rsidR="00C4529F" w:rsidRDefault="00C4529F" w:rsidP="00304169">
            <w:pPr>
              <w:rPr>
                <w:b/>
                <w:sz w:val="24"/>
                <w:szCs w:val="24"/>
              </w:rPr>
            </w:pPr>
          </w:p>
          <w:p w:rsidR="00C4529F" w:rsidRPr="00770623" w:rsidRDefault="00C4529F" w:rsidP="00304169">
            <w:pPr>
              <w:rPr>
                <w:b/>
                <w:sz w:val="24"/>
                <w:szCs w:val="24"/>
              </w:rPr>
            </w:pPr>
          </w:p>
        </w:tc>
        <w:tc>
          <w:tcPr>
            <w:tcW w:w="7081" w:type="dxa"/>
          </w:tcPr>
          <w:p w:rsidR="00C4529F" w:rsidRDefault="00C4529F" w:rsidP="00304169">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C4529F" w:rsidRPr="000E4909" w:rsidRDefault="00C4529F" w:rsidP="00304169">
            <w:pPr>
              <w:rPr>
                <w:rFonts w:eastAsia="Times New Roman" w:cs="Times New Roman"/>
                <w:b/>
                <w:color w:val="7030A0"/>
                <w:sz w:val="18"/>
                <w:szCs w:val="18"/>
                <w:u w:val="single"/>
                <w:lang w:eastAsia="en-AU"/>
              </w:rPr>
            </w:pPr>
            <w:r w:rsidRPr="000E4909">
              <w:rPr>
                <w:rFonts w:eastAsia="Times New Roman" w:cs="Times New Roman"/>
                <w:b/>
                <w:color w:val="7030A0"/>
                <w:sz w:val="18"/>
                <w:szCs w:val="18"/>
                <w:u w:val="single"/>
                <w:lang w:eastAsia="en-AU"/>
              </w:rPr>
              <w:t>Counting Sequences – Verbal and Written Labels</w:t>
            </w:r>
          </w:p>
          <w:p w:rsidR="00C4529F" w:rsidRPr="00871B0E" w:rsidRDefault="00C4529F" w:rsidP="00304169">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C4529F" w:rsidRPr="00871B0E" w:rsidRDefault="00C4529F" w:rsidP="00C4529F">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Cannot count to 10</w:t>
            </w:r>
          </w:p>
          <w:p w:rsidR="00C4529F" w:rsidRDefault="00C4529F" w:rsidP="00304169">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C4529F" w:rsidRPr="00C4529F" w:rsidRDefault="00C4529F" w:rsidP="00C4529F">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Cannot count backwards from 10-1</w:t>
            </w:r>
          </w:p>
          <w:p w:rsidR="00C4529F" w:rsidRDefault="00C4529F" w:rsidP="00C4529F">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r>
              <w:rPr>
                <w:rFonts w:eastAsia="Times New Roman" w:cs="Times New Roman"/>
                <w:sz w:val="18"/>
                <w:szCs w:val="18"/>
                <w:lang w:eastAsia="en-AU"/>
              </w:rPr>
              <w:t>(the term ‘identify’ refers to stating the name of a displayed numeral)</w:t>
            </w:r>
          </w:p>
          <w:p w:rsidR="00C4529F" w:rsidRPr="000E4909" w:rsidRDefault="00C4529F" w:rsidP="00C4529F">
            <w:pPr>
              <w:pStyle w:val="ListParagraph"/>
              <w:numPr>
                <w:ilvl w:val="0"/>
                <w:numId w:val="4"/>
              </w:numPr>
              <w:rPr>
                <w:rFonts w:eastAsia="Times New Roman" w:cs="Times New Roman"/>
                <w:sz w:val="18"/>
                <w:szCs w:val="18"/>
                <w:u w:val="single"/>
                <w:lang w:eastAsia="en-AU"/>
              </w:rPr>
            </w:pPr>
            <w:r>
              <w:rPr>
                <w:rFonts w:eastAsia="Times New Roman" w:cs="Times New Roman"/>
                <w:sz w:val="18"/>
                <w:szCs w:val="18"/>
                <w:lang w:eastAsia="en-AU"/>
              </w:rPr>
              <w:t>May identify some, but not all numerals in the range 1-10</w:t>
            </w:r>
          </w:p>
          <w:p w:rsidR="000E4909" w:rsidRDefault="000E4909" w:rsidP="000E4909">
            <w:pPr>
              <w:pStyle w:val="ListParagraph"/>
              <w:ind w:left="360"/>
              <w:rPr>
                <w:rFonts w:eastAsia="Times New Roman" w:cs="Times New Roman"/>
                <w:sz w:val="18"/>
                <w:szCs w:val="18"/>
                <w:lang w:eastAsia="en-AU"/>
              </w:rPr>
            </w:pPr>
          </w:p>
          <w:p w:rsidR="000E4909" w:rsidRPr="000E4909" w:rsidRDefault="000E4909" w:rsidP="000E490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2</w:t>
            </w:r>
          </w:p>
          <w:p w:rsidR="005B06AD" w:rsidRDefault="000E4909" w:rsidP="000E4909">
            <w:pPr>
              <w:pStyle w:val="ListParagraph"/>
              <w:ind w:left="0"/>
              <w:rPr>
                <w:rFonts w:eastAsia="Times New Roman" w:cs="Times New Roman"/>
                <w:b/>
                <w:color w:val="F79646" w:themeColor="accent6"/>
                <w:sz w:val="18"/>
                <w:szCs w:val="18"/>
                <w:u w:val="single"/>
                <w:lang w:eastAsia="en-AU"/>
              </w:rPr>
            </w:pPr>
            <w:r>
              <w:rPr>
                <w:rFonts w:eastAsia="Times New Roman" w:cs="Times New Roman"/>
                <w:b/>
                <w:color w:val="F79646" w:themeColor="accent6"/>
                <w:sz w:val="18"/>
                <w:szCs w:val="18"/>
                <w:u w:val="single"/>
                <w:lang w:eastAsia="en-AU"/>
              </w:rPr>
              <w:t xml:space="preserve">Counting as a Problem Solving Process-Early Arithmetic Strategies </w:t>
            </w:r>
          </w:p>
          <w:p w:rsidR="000E4909" w:rsidRDefault="000E4909" w:rsidP="000E4909">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(refers</w:t>
            </w:r>
            <w:r>
              <w:rPr>
                <w:rFonts w:eastAsia="Times New Roman" w:cs="Times New Roman"/>
                <w:sz w:val="18"/>
                <w:szCs w:val="18"/>
                <w:lang w:eastAsia="en-AU"/>
              </w:rPr>
              <w:t xml:space="preserve"> to the range of counting strategies that are used to solve addition and subtraction problems)</w:t>
            </w:r>
          </w:p>
          <w:p w:rsidR="000E4909" w:rsidRDefault="000E4909" w:rsidP="000E4909">
            <w:pPr>
              <w:pStyle w:val="ListParagraph"/>
              <w:ind w:left="0"/>
              <w:rPr>
                <w:rFonts w:eastAsia="Times New Roman" w:cs="Times New Roman"/>
                <w:b/>
                <w:sz w:val="18"/>
                <w:szCs w:val="18"/>
                <w:lang w:eastAsia="en-AU"/>
              </w:rPr>
            </w:pPr>
            <w:r>
              <w:rPr>
                <w:rFonts w:eastAsia="Times New Roman" w:cs="Times New Roman"/>
                <w:b/>
                <w:sz w:val="18"/>
                <w:szCs w:val="18"/>
                <w:lang w:eastAsia="en-AU"/>
              </w:rPr>
              <w:t>Emergent Counting</w:t>
            </w:r>
          </w:p>
          <w:p w:rsidR="000E4909" w:rsidRPr="000E4909" w:rsidRDefault="000E4909" w:rsidP="000E4909">
            <w:pPr>
              <w:pStyle w:val="ListParagraph"/>
              <w:numPr>
                <w:ilvl w:val="0"/>
                <w:numId w:val="4"/>
              </w:numPr>
              <w:rPr>
                <w:rFonts w:eastAsia="Times New Roman" w:cs="Times New Roman"/>
                <w:b/>
                <w:sz w:val="18"/>
                <w:szCs w:val="18"/>
                <w:lang w:eastAsia="en-AU"/>
              </w:rPr>
            </w:pPr>
            <w:r>
              <w:rPr>
                <w:rFonts w:eastAsia="Times New Roman" w:cs="Times New Roman"/>
                <w:sz w:val="18"/>
                <w:szCs w:val="18"/>
                <w:lang w:eastAsia="en-AU"/>
              </w:rPr>
              <w:t>Cannot count visible items</w:t>
            </w:r>
          </w:p>
          <w:p w:rsidR="000E4909" w:rsidRPr="000E4909" w:rsidRDefault="000E4909" w:rsidP="000E4909">
            <w:pPr>
              <w:pStyle w:val="ListParagraph"/>
              <w:numPr>
                <w:ilvl w:val="0"/>
                <w:numId w:val="4"/>
              </w:numPr>
              <w:rPr>
                <w:rFonts w:eastAsia="Times New Roman" w:cs="Times New Roman"/>
                <w:b/>
                <w:sz w:val="18"/>
                <w:szCs w:val="18"/>
                <w:lang w:eastAsia="en-AU"/>
              </w:rPr>
            </w:pPr>
            <w:r>
              <w:rPr>
                <w:rFonts w:eastAsia="Times New Roman" w:cs="Times New Roman"/>
                <w:sz w:val="18"/>
                <w:szCs w:val="18"/>
                <w:lang w:eastAsia="en-AU"/>
              </w:rPr>
              <w:t>Does not know the number words or cannot coordinate the number words to count items</w:t>
            </w:r>
          </w:p>
          <w:p w:rsidR="000E4909" w:rsidRDefault="000E4909" w:rsidP="000E4909">
            <w:pPr>
              <w:pStyle w:val="ListParagraph"/>
              <w:ind w:left="360"/>
              <w:rPr>
                <w:rFonts w:eastAsia="Times New Roman" w:cs="Times New Roman"/>
                <w:sz w:val="18"/>
                <w:szCs w:val="18"/>
                <w:lang w:eastAsia="en-AU"/>
              </w:rPr>
            </w:pPr>
          </w:p>
          <w:p w:rsidR="000E4909" w:rsidRPr="000E4909" w:rsidRDefault="000E4909" w:rsidP="000E490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5B06AD" w:rsidRDefault="000E4909" w:rsidP="000E4909">
            <w:pPr>
              <w:pStyle w:val="ListParagraph"/>
              <w:ind w:left="0"/>
              <w:rPr>
                <w:rFonts w:eastAsia="Times New Roman" w:cs="Times New Roman"/>
                <w:b/>
                <w:color w:val="957BB1"/>
                <w:sz w:val="18"/>
                <w:szCs w:val="18"/>
                <w:u w:val="single"/>
                <w:lang w:eastAsia="en-AU"/>
              </w:rPr>
            </w:pPr>
            <w:r>
              <w:rPr>
                <w:rFonts w:eastAsia="Times New Roman" w:cs="Times New Roman"/>
                <w:b/>
                <w:color w:val="957BB1"/>
                <w:sz w:val="18"/>
                <w:szCs w:val="18"/>
                <w:u w:val="single"/>
                <w:lang w:eastAsia="en-AU"/>
              </w:rPr>
              <w:t xml:space="preserve">Pattern and Number Structure </w:t>
            </w:r>
          </w:p>
          <w:p w:rsidR="000E4909" w:rsidRPr="000E4909" w:rsidRDefault="000E4909" w:rsidP="000E4909">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w:t>
            </w:r>
            <w:r>
              <w:rPr>
                <w:rFonts w:eastAsia="Times New Roman" w:cs="Times New Roman"/>
                <w:sz w:val="18"/>
                <w:szCs w:val="18"/>
                <w:lang w:eastAsia="en-AU"/>
              </w:rPr>
              <w:t>The identification of pattern associated with the structure of numbers)</w:t>
            </w:r>
          </w:p>
          <w:p w:rsidR="000E4909" w:rsidRDefault="000E4909" w:rsidP="000E4909">
            <w:pPr>
              <w:pStyle w:val="ListParagraph"/>
              <w:ind w:left="0"/>
              <w:rPr>
                <w:rFonts w:eastAsia="Times New Roman" w:cs="Times New Roman"/>
                <w:b/>
                <w:sz w:val="18"/>
                <w:szCs w:val="18"/>
                <w:lang w:eastAsia="en-AU"/>
              </w:rPr>
            </w:pPr>
            <w:r>
              <w:rPr>
                <w:rFonts w:eastAsia="Times New Roman" w:cs="Times New Roman"/>
                <w:b/>
                <w:sz w:val="18"/>
                <w:szCs w:val="18"/>
                <w:lang w:eastAsia="en-AU"/>
              </w:rPr>
              <w:t>Emergent</w:t>
            </w:r>
          </w:p>
          <w:p w:rsidR="000E4909" w:rsidRPr="000E4909" w:rsidRDefault="000E4909" w:rsidP="000E4909">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Cannot effortlessly and immediately identify small quantities (</w:t>
            </w:r>
            <w:proofErr w:type="spellStart"/>
            <w:r>
              <w:rPr>
                <w:rFonts w:eastAsia="Times New Roman" w:cs="Times New Roman"/>
                <w:sz w:val="18"/>
                <w:szCs w:val="18"/>
                <w:lang w:eastAsia="en-AU"/>
              </w:rPr>
              <w:t>subitise</w:t>
            </w:r>
            <w:proofErr w:type="spellEnd"/>
            <w:r>
              <w:rPr>
                <w:rFonts w:eastAsia="Times New Roman" w:cs="Times New Roman"/>
                <w:sz w:val="18"/>
                <w:szCs w:val="18"/>
                <w:lang w:eastAsia="en-AU"/>
              </w:rPr>
              <w:t>)</w:t>
            </w:r>
          </w:p>
          <w:p w:rsidR="000E4909" w:rsidRDefault="000E4909" w:rsidP="000E4909">
            <w:pPr>
              <w:pStyle w:val="ListParagraph"/>
              <w:ind w:left="360"/>
              <w:rPr>
                <w:rFonts w:eastAsia="Times New Roman" w:cs="Times New Roman"/>
                <w:sz w:val="18"/>
                <w:szCs w:val="18"/>
                <w:lang w:eastAsia="en-AU"/>
              </w:rPr>
            </w:pPr>
          </w:p>
          <w:p w:rsidR="000E4909" w:rsidRDefault="000E4909" w:rsidP="000E490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5B06AD" w:rsidRDefault="00E74706" w:rsidP="000E4909">
            <w:pPr>
              <w:pStyle w:val="ListParagraph"/>
              <w:ind w:left="0"/>
              <w:rPr>
                <w:rFonts w:eastAsia="Times New Roman" w:cs="Times New Roman"/>
                <w:b/>
                <w:color w:val="95B3D7" w:themeColor="accent1" w:themeTint="99"/>
                <w:sz w:val="18"/>
                <w:szCs w:val="18"/>
                <w:u w:val="single"/>
                <w:lang w:eastAsia="en-AU"/>
              </w:rPr>
            </w:pPr>
            <w:r>
              <w:rPr>
                <w:rFonts w:eastAsia="Times New Roman" w:cs="Times New Roman"/>
                <w:b/>
                <w:color w:val="95B3D7" w:themeColor="accent1" w:themeTint="99"/>
                <w:sz w:val="18"/>
                <w:szCs w:val="18"/>
                <w:u w:val="single"/>
                <w:lang w:eastAsia="en-AU"/>
              </w:rPr>
              <w:t xml:space="preserve">Fraction Units </w:t>
            </w:r>
          </w:p>
          <w:p w:rsidR="000E4909" w:rsidRDefault="00E74706" w:rsidP="000E4909">
            <w:pPr>
              <w:pStyle w:val="ListParagraph"/>
              <w:ind w:left="0"/>
              <w:rPr>
                <w:rFonts w:eastAsia="Times New Roman" w:cs="Times New Roman"/>
                <w:sz w:val="18"/>
                <w:szCs w:val="18"/>
                <w:lang w:eastAsia="en-AU"/>
              </w:rPr>
            </w:pPr>
            <w:r w:rsidRPr="00E74706">
              <w:rPr>
                <w:rFonts w:eastAsia="Times New Roman" w:cs="Times New Roman"/>
                <w:sz w:val="18"/>
                <w:szCs w:val="18"/>
                <w:lang w:eastAsia="en-AU"/>
              </w:rPr>
              <w:t>(</w:t>
            </w:r>
            <w:r>
              <w:rPr>
                <w:rFonts w:eastAsia="Times New Roman" w:cs="Times New Roman"/>
                <w:sz w:val="18"/>
                <w:szCs w:val="18"/>
                <w:lang w:eastAsia="en-AU"/>
              </w:rPr>
              <w:t>Developing a quantitative sense of fractions, relies on forming partitions, relating the part to the whole, and recognising the need for equal wholes)</w:t>
            </w:r>
          </w:p>
          <w:p w:rsidR="00E74706" w:rsidRDefault="00E74706" w:rsidP="000E4909">
            <w:pPr>
              <w:pStyle w:val="ListParagraph"/>
              <w:ind w:left="0"/>
              <w:rPr>
                <w:rFonts w:eastAsia="Times New Roman" w:cs="Times New Roman"/>
                <w:b/>
                <w:sz w:val="18"/>
                <w:szCs w:val="18"/>
                <w:lang w:eastAsia="en-AU"/>
              </w:rPr>
            </w:pPr>
            <w:r>
              <w:rPr>
                <w:rFonts w:eastAsia="Times New Roman" w:cs="Times New Roman"/>
                <w:b/>
                <w:sz w:val="18"/>
                <w:szCs w:val="18"/>
                <w:lang w:eastAsia="en-AU"/>
              </w:rPr>
              <w:t>Emergent Partitioning</w:t>
            </w:r>
          </w:p>
          <w:p w:rsidR="00E74706" w:rsidRDefault="00E74706" w:rsidP="00E74706">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Attempts to halve by splitting without attention to equality of parts</w:t>
            </w:r>
          </w:p>
          <w:p w:rsidR="00E74706" w:rsidRDefault="00E74706" w:rsidP="00E74706">
            <w:pPr>
              <w:pStyle w:val="ListParagraph"/>
              <w:ind w:left="360"/>
              <w:rPr>
                <w:rFonts w:eastAsia="Times New Roman" w:cs="Times New Roman"/>
                <w:sz w:val="18"/>
                <w:szCs w:val="18"/>
                <w:lang w:eastAsia="en-AU"/>
              </w:rPr>
            </w:pPr>
          </w:p>
          <w:p w:rsidR="00E74706" w:rsidRDefault="00E74706" w:rsidP="00E74706">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5B06AD" w:rsidRDefault="00E74706" w:rsidP="00E74706">
            <w:pPr>
              <w:pStyle w:val="ListParagraph"/>
              <w:ind w:left="0"/>
              <w:rPr>
                <w:rFonts w:eastAsia="Times New Roman" w:cs="Times New Roman"/>
                <w:b/>
                <w:color w:val="D60093"/>
                <w:sz w:val="18"/>
                <w:szCs w:val="18"/>
                <w:u w:val="single"/>
                <w:lang w:eastAsia="en-AU"/>
              </w:rPr>
            </w:pPr>
            <w:r>
              <w:rPr>
                <w:rFonts w:eastAsia="Times New Roman" w:cs="Times New Roman"/>
                <w:b/>
                <w:color w:val="D60093"/>
                <w:sz w:val="18"/>
                <w:szCs w:val="18"/>
                <w:u w:val="single"/>
                <w:lang w:eastAsia="en-AU"/>
              </w:rPr>
              <w:t xml:space="preserve">Unit Structure of Length, Area and Volume </w:t>
            </w:r>
          </w:p>
          <w:p w:rsidR="00E74706" w:rsidRDefault="00E74706" w:rsidP="00E74706">
            <w:pPr>
              <w:pStyle w:val="ListParagraph"/>
              <w:ind w:left="0"/>
              <w:rPr>
                <w:rFonts w:eastAsia="Times New Roman" w:cs="Times New Roman"/>
                <w:sz w:val="18"/>
                <w:szCs w:val="18"/>
                <w:lang w:eastAsia="en-AU"/>
              </w:rPr>
            </w:pPr>
            <w:r>
              <w:rPr>
                <w:rFonts w:eastAsia="Times New Roman" w:cs="Times New Roman"/>
                <w:sz w:val="18"/>
                <w:szCs w:val="18"/>
                <w:lang w:eastAsia="en-AU"/>
              </w:rPr>
              <w:t>(Knowledge of the structure of units in length, area and volume)</w:t>
            </w:r>
          </w:p>
          <w:p w:rsidR="00E74706" w:rsidRDefault="00E74706" w:rsidP="00E74706">
            <w:pPr>
              <w:pStyle w:val="ListParagraph"/>
              <w:ind w:left="0"/>
              <w:rPr>
                <w:rFonts w:eastAsia="Times New Roman" w:cs="Times New Roman"/>
                <w:b/>
                <w:sz w:val="18"/>
                <w:szCs w:val="18"/>
                <w:lang w:eastAsia="en-AU"/>
              </w:rPr>
            </w:pPr>
            <w:r>
              <w:rPr>
                <w:rFonts w:eastAsia="Times New Roman" w:cs="Times New Roman"/>
                <w:b/>
                <w:sz w:val="18"/>
                <w:szCs w:val="18"/>
                <w:lang w:eastAsia="en-AU"/>
              </w:rPr>
              <w:t>Emergent Structure</w:t>
            </w:r>
          </w:p>
          <w:p w:rsidR="00E74706" w:rsidRPr="00E74706" w:rsidRDefault="00E74706" w:rsidP="00E74706">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Attempts direct comparison without attending to alignment</w:t>
            </w:r>
          </w:p>
          <w:p w:rsidR="00E74706" w:rsidRPr="00E74706" w:rsidRDefault="00E74706" w:rsidP="00E74706">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May attempt to measure indirectly without attending to gaps of overlaps</w:t>
            </w:r>
          </w:p>
        </w:tc>
      </w:tr>
    </w:tbl>
    <w:p w:rsidR="0091257E" w:rsidRDefault="0091257E"/>
    <w:tbl>
      <w:tblPr>
        <w:tblStyle w:val="TableGrid"/>
        <w:tblW w:w="15795" w:type="dxa"/>
        <w:tblLook w:val="04A0"/>
      </w:tblPr>
      <w:tblGrid>
        <w:gridCol w:w="4696"/>
        <w:gridCol w:w="4018"/>
        <w:gridCol w:w="7081"/>
      </w:tblGrid>
      <w:tr w:rsidR="00C4529F" w:rsidTr="00304169">
        <w:trPr>
          <w:trHeight w:val="303"/>
        </w:trPr>
        <w:tc>
          <w:tcPr>
            <w:tcW w:w="15795" w:type="dxa"/>
            <w:gridSpan w:val="3"/>
          </w:tcPr>
          <w:p w:rsidR="00C4529F" w:rsidRDefault="00C4529F" w:rsidP="00304169">
            <w:pPr>
              <w:rPr>
                <w:b/>
                <w:sz w:val="24"/>
                <w:szCs w:val="24"/>
              </w:rPr>
            </w:pPr>
            <w:r>
              <w:rPr>
                <w:b/>
                <w:sz w:val="24"/>
                <w:szCs w:val="24"/>
              </w:rPr>
              <w:t>EARLY STAGE ONE</w:t>
            </w:r>
          </w:p>
        </w:tc>
      </w:tr>
      <w:tr w:rsidR="00C4529F" w:rsidRPr="00770623" w:rsidTr="00304169">
        <w:trPr>
          <w:trHeight w:val="303"/>
        </w:trPr>
        <w:tc>
          <w:tcPr>
            <w:tcW w:w="4696" w:type="dxa"/>
          </w:tcPr>
          <w:p w:rsidR="00C4529F" w:rsidRPr="00770623" w:rsidRDefault="00C4529F" w:rsidP="00304169">
            <w:pPr>
              <w:jc w:val="center"/>
              <w:rPr>
                <w:b/>
                <w:color w:val="1F497D" w:themeColor="text2"/>
                <w:sz w:val="24"/>
                <w:szCs w:val="24"/>
              </w:rPr>
            </w:pPr>
            <w:r w:rsidRPr="00770623">
              <w:rPr>
                <w:b/>
                <w:color w:val="1F497D" w:themeColor="text2"/>
                <w:sz w:val="24"/>
                <w:szCs w:val="24"/>
              </w:rPr>
              <w:t>STAGE STATEMENTS</w:t>
            </w:r>
          </w:p>
        </w:tc>
        <w:tc>
          <w:tcPr>
            <w:tcW w:w="4018" w:type="dxa"/>
          </w:tcPr>
          <w:p w:rsidR="00C4529F" w:rsidRPr="00770623" w:rsidRDefault="00C4529F" w:rsidP="00304169">
            <w:pPr>
              <w:jc w:val="center"/>
              <w:rPr>
                <w:b/>
                <w:color w:val="1F497D" w:themeColor="text2"/>
                <w:sz w:val="24"/>
                <w:szCs w:val="24"/>
              </w:rPr>
            </w:pPr>
            <w:r w:rsidRPr="00770623">
              <w:rPr>
                <w:b/>
                <w:color w:val="1F497D" w:themeColor="text2"/>
                <w:sz w:val="24"/>
                <w:szCs w:val="24"/>
              </w:rPr>
              <w:t>SYLLABUS OBJECTIVES &amp; OUTCOMES</w:t>
            </w:r>
          </w:p>
        </w:tc>
        <w:tc>
          <w:tcPr>
            <w:tcW w:w="7081" w:type="dxa"/>
          </w:tcPr>
          <w:p w:rsidR="00C4529F" w:rsidRPr="00770623" w:rsidRDefault="00C4529F" w:rsidP="00304169">
            <w:pPr>
              <w:jc w:val="center"/>
              <w:rPr>
                <w:b/>
                <w:color w:val="1F497D" w:themeColor="text2"/>
                <w:sz w:val="24"/>
                <w:szCs w:val="24"/>
              </w:rPr>
            </w:pPr>
            <w:r>
              <w:rPr>
                <w:b/>
                <w:color w:val="1F497D" w:themeColor="text2"/>
                <w:sz w:val="24"/>
                <w:szCs w:val="24"/>
              </w:rPr>
              <w:t>THE NUMERACY</w:t>
            </w:r>
            <w:r w:rsidRPr="00770623">
              <w:rPr>
                <w:b/>
                <w:color w:val="1F497D" w:themeColor="text2"/>
                <w:sz w:val="24"/>
                <w:szCs w:val="24"/>
              </w:rPr>
              <w:t xml:space="preserve"> CONTINUUM</w:t>
            </w:r>
          </w:p>
        </w:tc>
      </w:tr>
      <w:tr w:rsidR="00C4529F" w:rsidRPr="00164F94" w:rsidTr="00304169">
        <w:trPr>
          <w:trHeight w:val="373"/>
        </w:trPr>
        <w:tc>
          <w:tcPr>
            <w:tcW w:w="4696" w:type="dxa"/>
            <w:vMerge w:val="restart"/>
          </w:tcPr>
          <w:p w:rsidR="00C4529F" w:rsidRPr="00D73101" w:rsidRDefault="00C4529F" w:rsidP="00304169">
            <w:pPr>
              <w:autoSpaceDE w:val="0"/>
              <w:autoSpaceDN w:val="0"/>
              <w:adjustRightInd w:val="0"/>
              <w:rPr>
                <w:rFonts w:cs="ArialMT"/>
                <w:sz w:val="20"/>
                <w:szCs w:val="20"/>
              </w:rPr>
            </w:pPr>
            <w:r w:rsidRPr="00D73101">
              <w:rPr>
                <w:rFonts w:cs="ArialMT"/>
                <w:sz w:val="20"/>
                <w:szCs w:val="20"/>
              </w:rPr>
              <w:t>By the end of Early Stage 1, students ask questions and use known facts to explo</w:t>
            </w:r>
            <w:r>
              <w:rPr>
                <w:rFonts w:cs="ArialMT"/>
                <w:sz w:val="20"/>
                <w:szCs w:val="20"/>
              </w:rPr>
              <w:t xml:space="preserve">re </w:t>
            </w:r>
            <w:r w:rsidRPr="00D73101">
              <w:rPr>
                <w:rFonts w:cs="ArialMT"/>
                <w:sz w:val="20"/>
                <w:szCs w:val="20"/>
              </w:rPr>
              <w:t>mathematical problems and develop fluency with mathem</w:t>
            </w:r>
            <w:r>
              <w:rPr>
                <w:rFonts w:cs="ArialMT"/>
                <w:sz w:val="20"/>
                <w:szCs w:val="20"/>
              </w:rPr>
              <w:t xml:space="preserve">atical ideas. They use everyday </w:t>
            </w:r>
            <w:r w:rsidRPr="00D73101">
              <w:rPr>
                <w:rFonts w:cs="ArialMT"/>
                <w:sz w:val="20"/>
                <w:szCs w:val="20"/>
              </w:rPr>
              <w:t>language, concrete materials and informal recordings to dem</w:t>
            </w:r>
            <w:r>
              <w:rPr>
                <w:rFonts w:cs="ArialMT"/>
                <w:sz w:val="20"/>
                <w:szCs w:val="20"/>
              </w:rPr>
              <w:t xml:space="preserve">onstrate understanding and link </w:t>
            </w:r>
            <w:r w:rsidRPr="00D73101">
              <w:rPr>
                <w:rFonts w:cs="ArialMT"/>
                <w:sz w:val="20"/>
                <w:szCs w:val="20"/>
              </w:rPr>
              <w:t>mathematical ideas.</w:t>
            </w:r>
          </w:p>
          <w:p w:rsidR="00C4529F" w:rsidRPr="00D73101" w:rsidRDefault="00C4529F" w:rsidP="00304169">
            <w:pPr>
              <w:autoSpaceDE w:val="0"/>
              <w:autoSpaceDN w:val="0"/>
              <w:adjustRightInd w:val="0"/>
              <w:rPr>
                <w:rFonts w:cs="ArialMT"/>
                <w:sz w:val="20"/>
                <w:szCs w:val="20"/>
              </w:rPr>
            </w:pPr>
            <w:r w:rsidRPr="00D73101">
              <w:rPr>
                <w:rFonts w:cs="ArialMT"/>
                <w:sz w:val="20"/>
                <w:szCs w:val="20"/>
              </w:rPr>
              <w:t>Students count to 30 and represent numbers to 20 with objects, pictures, numerals and words.</w:t>
            </w:r>
            <w:r>
              <w:rPr>
                <w:rFonts w:cs="ArialMT"/>
                <w:sz w:val="20"/>
                <w:szCs w:val="20"/>
              </w:rPr>
              <w:t xml:space="preserve"> </w:t>
            </w:r>
            <w:r w:rsidRPr="00D73101">
              <w:rPr>
                <w:rFonts w:cs="ArialMT"/>
                <w:sz w:val="20"/>
                <w:szCs w:val="20"/>
              </w:rPr>
              <w:t>They read and use ordinal numbers to at least ‘tenth’. Stu</w:t>
            </w:r>
            <w:r>
              <w:rPr>
                <w:rFonts w:cs="ArialMT"/>
                <w:sz w:val="20"/>
                <w:szCs w:val="20"/>
              </w:rPr>
              <w:t xml:space="preserve">dents use concrete materials to </w:t>
            </w:r>
            <w:r w:rsidRPr="00D73101">
              <w:rPr>
                <w:rFonts w:cs="ArialMT"/>
                <w:sz w:val="20"/>
                <w:szCs w:val="20"/>
              </w:rPr>
              <w:t>model addition, subtraction, multiplication and division. The</w:t>
            </w:r>
            <w:r>
              <w:rPr>
                <w:rFonts w:cs="ArialMT"/>
                <w:sz w:val="20"/>
                <w:szCs w:val="20"/>
              </w:rPr>
              <w:t xml:space="preserve">y use the language of money and </w:t>
            </w:r>
            <w:r w:rsidRPr="00D73101">
              <w:rPr>
                <w:rFonts w:cs="ArialMT"/>
                <w:sz w:val="20"/>
                <w:szCs w:val="20"/>
              </w:rPr>
              <w:t>recognise the coins and notes of the Australian monetary syste</w:t>
            </w:r>
            <w:r>
              <w:rPr>
                <w:rFonts w:cs="ArialMT"/>
                <w:sz w:val="20"/>
                <w:szCs w:val="20"/>
              </w:rPr>
              <w:t xml:space="preserve">m. Students divide objects into </w:t>
            </w:r>
            <w:r w:rsidRPr="00D73101">
              <w:rPr>
                <w:rFonts w:cs="ArialMT"/>
                <w:sz w:val="20"/>
                <w:szCs w:val="20"/>
              </w:rPr>
              <w:t xml:space="preserve">two equal parts and describe them as halves. They recognise, </w:t>
            </w:r>
            <w:r>
              <w:rPr>
                <w:rFonts w:cs="ArialMT"/>
                <w:sz w:val="20"/>
                <w:szCs w:val="20"/>
              </w:rPr>
              <w:t xml:space="preserve">describe and continue repeating </w:t>
            </w:r>
            <w:r w:rsidRPr="00D73101">
              <w:rPr>
                <w:rFonts w:cs="ArialMT"/>
                <w:sz w:val="20"/>
                <w:szCs w:val="20"/>
              </w:rPr>
              <w:t>patterns of objects and drawings.</w:t>
            </w:r>
          </w:p>
          <w:p w:rsidR="00C4529F" w:rsidRPr="00D73101" w:rsidRDefault="00C4529F" w:rsidP="00304169">
            <w:pPr>
              <w:autoSpaceDE w:val="0"/>
              <w:autoSpaceDN w:val="0"/>
              <w:adjustRightInd w:val="0"/>
              <w:rPr>
                <w:rFonts w:cs="ArialMT"/>
                <w:sz w:val="20"/>
                <w:szCs w:val="20"/>
              </w:rPr>
            </w:pPr>
            <w:r w:rsidRPr="00D73101">
              <w:rPr>
                <w:rFonts w:cs="ArialMT"/>
                <w:sz w:val="20"/>
                <w:szCs w:val="20"/>
              </w:rPr>
              <w:t>Students identify len</w:t>
            </w:r>
            <w:r>
              <w:rPr>
                <w:rFonts w:cs="ArialMT"/>
                <w:sz w:val="20"/>
                <w:szCs w:val="20"/>
              </w:rPr>
              <w:t xml:space="preserve">gth, area, volume, capacity and </w:t>
            </w:r>
            <w:r w:rsidRPr="00D73101">
              <w:rPr>
                <w:rFonts w:cs="ArialMT"/>
                <w:sz w:val="20"/>
                <w:szCs w:val="20"/>
              </w:rPr>
              <w:t>mass, and compare and arrange</w:t>
            </w:r>
            <w:r>
              <w:rPr>
                <w:rFonts w:cs="ArialMT"/>
                <w:sz w:val="20"/>
                <w:szCs w:val="20"/>
              </w:rPr>
              <w:t xml:space="preserve"> </w:t>
            </w:r>
            <w:r w:rsidRPr="00D73101">
              <w:rPr>
                <w:rFonts w:cs="ArialMT"/>
                <w:sz w:val="20"/>
                <w:szCs w:val="20"/>
              </w:rPr>
              <w:t>objects according to these attributes. They manipulate, sort and represent three-dimensional</w:t>
            </w:r>
            <w:r>
              <w:rPr>
                <w:rFonts w:cs="ArialMT"/>
                <w:sz w:val="20"/>
                <w:szCs w:val="20"/>
              </w:rPr>
              <w:t xml:space="preserve"> </w:t>
            </w:r>
            <w:r w:rsidRPr="00D73101">
              <w:rPr>
                <w:rFonts w:cs="ArialMT"/>
                <w:sz w:val="20"/>
                <w:szCs w:val="20"/>
              </w:rPr>
              <w:t>objects and describe them using everyday language. Student</w:t>
            </w:r>
            <w:r>
              <w:rPr>
                <w:rFonts w:cs="ArialMT"/>
                <w:sz w:val="20"/>
                <w:szCs w:val="20"/>
              </w:rPr>
              <w:t xml:space="preserve">s manipulate, sort and describe </w:t>
            </w:r>
            <w:r w:rsidRPr="00D73101">
              <w:rPr>
                <w:rFonts w:cs="ArialMT"/>
                <w:sz w:val="20"/>
                <w:szCs w:val="20"/>
              </w:rPr>
              <w:t xml:space="preserve">representations of two-dimensional shapes, identifying </w:t>
            </w:r>
            <w:r>
              <w:rPr>
                <w:rFonts w:cs="ArialMT"/>
                <w:sz w:val="20"/>
                <w:szCs w:val="20"/>
              </w:rPr>
              <w:t xml:space="preserve">circles, squares, triangles and </w:t>
            </w:r>
            <w:r w:rsidRPr="00D73101">
              <w:rPr>
                <w:rFonts w:cs="ArialMT"/>
                <w:sz w:val="20"/>
                <w:szCs w:val="20"/>
              </w:rPr>
              <w:t>rectangles. They connect events and the days of the week and</w:t>
            </w:r>
            <w:r>
              <w:rPr>
                <w:rFonts w:cs="ArialMT"/>
                <w:sz w:val="20"/>
                <w:szCs w:val="20"/>
              </w:rPr>
              <w:t xml:space="preserve"> explain the order and duration </w:t>
            </w:r>
            <w:r w:rsidRPr="00D73101">
              <w:rPr>
                <w:rFonts w:cs="ArialMT"/>
                <w:sz w:val="20"/>
                <w:szCs w:val="20"/>
              </w:rPr>
              <w:t>of events, telling the time on the hour. Students give and follow simple dire</w:t>
            </w:r>
            <w:r>
              <w:rPr>
                <w:rFonts w:cs="ArialMT"/>
                <w:sz w:val="20"/>
                <w:szCs w:val="20"/>
              </w:rPr>
              <w:t xml:space="preserve">ctions and describe </w:t>
            </w:r>
            <w:r w:rsidRPr="00D73101">
              <w:rPr>
                <w:rFonts w:cs="ArialMT"/>
                <w:sz w:val="20"/>
                <w:szCs w:val="20"/>
              </w:rPr>
              <w:t>position using appropriate language.</w:t>
            </w:r>
          </w:p>
          <w:p w:rsidR="00C4529F" w:rsidRPr="00164F94" w:rsidRDefault="00C4529F" w:rsidP="00304169">
            <w:pPr>
              <w:autoSpaceDE w:val="0"/>
              <w:autoSpaceDN w:val="0"/>
              <w:adjustRightInd w:val="0"/>
              <w:rPr>
                <w:rFonts w:cs="ArialMT"/>
                <w:sz w:val="20"/>
                <w:szCs w:val="20"/>
              </w:rPr>
            </w:pPr>
            <w:r w:rsidRPr="00D73101">
              <w:rPr>
                <w:rFonts w:cs="ArialMT"/>
                <w:sz w:val="20"/>
                <w:szCs w:val="20"/>
              </w:rPr>
              <w:t>Students answer simple questions to collect</w:t>
            </w:r>
            <w:r>
              <w:rPr>
                <w:rFonts w:cs="ArialMT"/>
                <w:sz w:val="20"/>
                <w:szCs w:val="20"/>
              </w:rPr>
              <w:t xml:space="preserve"> </w:t>
            </w:r>
            <w:r w:rsidRPr="00D73101">
              <w:rPr>
                <w:rFonts w:cs="ArialMT"/>
                <w:sz w:val="20"/>
                <w:szCs w:val="20"/>
              </w:rPr>
              <w:t>information. Th</w:t>
            </w:r>
            <w:r>
              <w:rPr>
                <w:rFonts w:cs="ArialMT"/>
                <w:sz w:val="20"/>
                <w:szCs w:val="20"/>
              </w:rPr>
              <w:t xml:space="preserve">ey use objects to create a data </w:t>
            </w:r>
            <w:r w:rsidRPr="00D73101">
              <w:rPr>
                <w:rFonts w:cs="ArialMT"/>
                <w:sz w:val="20"/>
                <w:szCs w:val="20"/>
              </w:rPr>
              <w:t>display and interpret data.</w:t>
            </w:r>
          </w:p>
        </w:tc>
        <w:tc>
          <w:tcPr>
            <w:tcW w:w="4018" w:type="dxa"/>
            <w:shd w:val="clear" w:color="auto" w:fill="D9D9D9" w:themeFill="background1" w:themeFillShade="D9"/>
          </w:tcPr>
          <w:p w:rsidR="00C4529F" w:rsidRDefault="00C4529F" w:rsidP="00304169">
            <w:pPr>
              <w:autoSpaceDE w:val="0"/>
              <w:autoSpaceDN w:val="0"/>
              <w:adjustRightInd w:val="0"/>
              <w:rPr>
                <w:rFonts w:cs="TradeGothicLTStd-BdCn20"/>
                <w:b/>
                <w:sz w:val="18"/>
                <w:szCs w:val="18"/>
              </w:rPr>
            </w:pPr>
            <w:r w:rsidRPr="00B43A96">
              <w:rPr>
                <w:rFonts w:cs="TradeGothicLTStd-BdCn20"/>
                <w:b/>
                <w:sz w:val="18"/>
                <w:szCs w:val="18"/>
              </w:rPr>
              <w:t>Working Mathematically</w:t>
            </w:r>
          </w:p>
          <w:p w:rsidR="00C4529F" w:rsidRPr="00803A4B" w:rsidRDefault="00C4529F" w:rsidP="00304169">
            <w:pPr>
              <w:autoSpaceDE w:val="0"/>
              <w:autoSpaceDN w:val="0"/>
              <w:adjustRightInd w:val="0"/>
              <w:rPr>
                <w:rFonts w:cs="ArialMT"/>
                <w:i/>
                <w:sz w:val="18"/>
                <w:szCs w:val="18"/>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7081" w:type="dxa"/>
            <w:vMerge w:val="restart"/>
          </w:tcPr>
          <w:p w:rsidR="0059351E" w:rsidRDefault="0059351E" w:rsidP="0059351E">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59351E" w:rsidRPr="000E4909" w:rsidRDefault="0059351E" w:rsidP="0059351E">
            <w:pPr>
              <w:rPr>
                <w:rFonts w:eastAsia="Times New Roman" w:cs="Times New Roman"/>
                <w:b/>
                <w:color w:val="7030A0"/>
                <w:sz w:val="18"/>
                <w:szCs w:val="18"/>
                <w:u w:val="single"/>
                <w:lang w:eastAsia="en-AU"/>
              </w:rPr>
            </w:pPr>
            <w:r w:rsidRPr="000E4909">
              <w:rPr>
                <w:rFonts w:eastAsia="Times New Roman" w:cs="Times New Roman"/>
                <w:b/>
                <w:color w:val="7030A0"/>
                <w:sz w:val="18"/>
                <w:szCs w:val="18"/>
                <w:u w:val="single"/>
                <w:lang w:eastAsia="en-AU"/>
              </w:rPr>
              <w:t>Counting Sequences – Verbal and Written Labels</w:t>
            </w:r>
          </w:p>
          <w:p w:rsidR="0059351E" w:rsidRPr="00871B0E" w:rsidRDefault="0059351E" w:rsidP="0059351E">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59351E" w:rsidRPr="0059351E" w:rsidRDefault="0059351E" w:rsidP="0059351E">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to 10</w:t>
            </w:r>
          </w:p>
          <w:p w:rsidR="0059351E" w:rsidRPr="0059351E" w:rsidRDefault="0059351E" w:rsidP="0059351E">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Cannot say the number word just after a given number word in the range 1-10</w:t>
            </w:r>
          </w:p>
          <w:p w:rsidR="0059351E" w:rsidRPr="00D8592A" w:rsidRDefault="0059351E" w:rsidP="0059351E">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Dropping back to one does not appear at this level</w:t>
            </w:r>
          </w:p>
          <w:p w:rsidR="00D8592A" w:rsidRPr="00871B0E" w:rsidRDefault="00D8592A" w:rsidP="00D8592A">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D8592A" w:rsidRPr="00D8592A"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to 10</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Says the number word just after a given number word but drops back to one when doing so</w:t>
            </w:r>
          </w:p>
          <w:p w:rsidR="00D8592A" w:rsidRPr="00871B0E" w:rsidRDefault="00D8592A" w:rsidP="00D8592A">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D8592A" w:rsidRPr="00D8592A"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to 10</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 xml:space="preserve">Says the number word just after a given number word in the range 1-10 without dropping back </w:t>
            </w:r>
          </w:p>
          <w:p w:rsidR="00D8592A" w:rsidRPr="00871B0E" w:rsidRDefault="00D8592A" w:rsidP="00D8592A">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D8592A" w:rsidRPr="00D8592A"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to 30</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 xml:space="preserve">Says the number word just after a given number word in the range 1-30 without dropping back </w:t>
            </w:r>
          </w:p>
          <w:p w:rsidR="00D8592A" w:rsidRPr="00871B0E" w:rsidRDefault="00D8592A" w:rsidP="00D8592A">
            <w:pPr>
              <w:pStyle w:val="ListParagraph"/>
              <w:ind w:left="0"/>
              <w:rPr>
                <w:rFonts w:eastAsia="Times New Roman" w:cs="Times New Roman"/>
                <w:b/>
                <w:sz w:val="18"/>
                <w:szCs w:val="18"/>
                <w:u w:val="single"/>
                <w:lang w:eastAsia="en-AU"/>
              </w:rPr>
            </w:pPr>
          </w:p>
          <w:p w:rsidR="0059351E" w:rsidRDefault="0059351E" w:rsidP="0059351E">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59351E" w:rsidRPr="0059351E" w:rsidRDefault="0059351E" w:rsidP="0059351E">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backwards from 10-1</w:t>
            </w:r>
          </w:p>
          <w:p w:rsidR="0059351E" w:rsidRPr="0059351E" w:rsidRDefault="0059351E" w:rsidP="0059351E">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Cannot say the number word just before a given number word in the range 1-10</w:t>
            </w:r>
          </w:p>
          <w:p w:rsidR="0059351E" w:rsidRPr="00D8592A" w:rsidRDefault="0059351E" w:rsidP="0059351E">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Dropping back to one does not appear at this level</w:t>
            </w:r>
          </w:p>
          <w:p w:rsidR="00D8592A" w:rsidRDefault="00D8592A" w:rsidP="00D8592A">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backwards from 10-1</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Says the number word just before a given number word in the range 1-10, but drops back to one when doing so</w:t>
            </w:r>
          </w:p>
          <w:p w:rsidR="00D8592A" w:rsidRDefault="00D8592A" w:rsidP="00D8592A">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backwards from 10-1</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 xml:space="preserve">Says the number word just before a given number word in the range 1-10 without dropping back </w:t>
            </w:r>
          </w:p>
          <w:p w:rsidR="00D8592A" w:rsidRDefault="00D8592A" w:rsidP="00D8592A">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D8592A" w:rsidRPr="0059351E" w:rsidRDefault="00D8592A" w:rsidP="00D8592A">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backwards from 30-1</w:t>
            </w:r>
          </w:p>
          <w:p w:rsidR="00D8592A" w:rsidRDefault="00D8592A" w:rsidP="00754FA0">
            <w:pPr>
              <w:pStyle w:val="ListParagraph"/>
              <w:numPr>
                <w:ilvl w:val="0"/>
                <w:numId w:val="4"/>
              </w:numPr>
              <w:rPr>
                <w:rFonts w:eastAsia="Times New Roman" w:cs="Times New Roman"/>
                <w:sz w:val="18"/>
                <w:szCs w:val="18"/>
                <w:lang w:eastAsia="en-AU"/>
              </w:rPr>
            </w:pPr>
            <w:r>
              <w:rPr>
                <w:rFonts w:eastAsia="Times New Roman" w:cs="Times New Roman"/>
                <w:sz w:val="18"/>
                <w:szCs w:val="18"/>
                <w:lang w:eastAsia="en-AU"/>
              </w:rPr>
              <w:t>Says the number word just before a given number word in the range 1-30 without dropping back</w:t>
            </w:r>
          </w:p>
          <w:p w:rsidR="00D8592A" w:rsidRPr="0059351E" w:rsidRDefault="00D8592A" w:rsidP="00D8592A">
            <w:pPr>
              <w:pStyle w:val="ListParagraph"/>
              <w:ind w:left="0"/>
              <w:rPr>
                <w:rFonts w:eastAsia="Times New Roman" w:cs="Times New Roman"/>
                <w:b/>
                <w:sz w:val="18"/>
                <w:szCs w:val="18"/>
                <w:u w:val="single"/>
                <w:lang w:eastAsia="en-AU"/>
              </w:rPr>
            </w:pPr>
          </w:p>
          <w:p w:rsidR="0059351E" w:rsidRDefault="0059351E" w:rsidP="0059351E">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r>
              <w:rPr>
                <w:rFonts w:eastAsia="Times New Roman" w:cs="Times New Roman"/>
                <w:sz w:val="18"/>
                <w:szCs w:val="18"/>
                <w:lang w:eastAsia="en-AU"/>
              </w:rPr>
              <w:t>(the term ‘identify’ refers to stating the name of a displayed numeral)</w:t>
            </w:r>
          </w:p>
          <w:p w:rsidR="0059351E" w:rsidRPr="000E4909" w:rsidRDefault="00D8592A" w:rsidP="0059351E">
            <w:pPr>
              <w:pStyle w:val="ListParagraph"/>
              <w:numPr>
                <w:ilvl w:val="0"/>
                <w:numId w:val="4"/>
              </w:numPr>
              <w:rPr>
                <w:rFonts w:eastAsia="Times New Roman" w:cs="Times New Roman"/>
                <w:sz w:val="18"/>
                <w:szCs w:val="18"/>
                <w:u w:val="single"/>
                <w:lang w:eastAsia="en-AU"/>
              </w:rPr>
            </w:pPr>
            <w:r>
              <w:rPr>
                <w:rFonts w:eastAsia="Times New Roman" w:cs="Times New Roman"/>
                <w:sz w:val="18"/>
                <w:szCs w:val="18"/>
                <w:lang w:eastAsia="en-AU"/>
              </w:rPr>
              <w:t>Identifies</w:t>
            </w:r>
            <w:r w:rsidR="0059351E">
              <w:rPr>
                <w:rFonts w:eastAsia="Times New Roman" w:cs="Times New Roman"/>
                <w:sz w:val="18"/>
                <w:szCs w:val="18"/>
                <w:lang w:eastAsia="en-AU"/>
              </w:rPr>
              <w:t xml:space="preserve"> all numerals in the range 1-10</w:t>
            </w:r>
          </w:p>
          <w:p w:rsidR="00D8592A" w:rsidRDefault="00D8592A" w:rsidP="00D8592A">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p>
          <w:p w:rsidR="00D8592A" w:rsidRPr="000E4909" w:rsidRDefault="00D8592A" w:rsidP="00D8592A">
            <w:pPr>
              <w:pStyle w:val="ListParagraph"/>
              <w:numPr>
                <w:ilvl w:val="0"/>
                <w:numId w:val="4"/>
              </w:numPr>
              <w:rPr>
                <w:rFonts w:eastAsia="Times New Roman" w:cs="Times New Roman"/>
                <w:sz w:val="18"/>
                <w:szCs w:val="18"/>
                <w:u w:val="single"/>
                <w:lang w:eastAsia="en-AU"/>
              </w:rPr>
            </w:pPr>
            <w:r>
              <w:rPr>
                <w:rFonts w:eastAsia="Times New Roman" w:cs="Times New Roman"/>
                <w:sz w:val="18"/>
                <w:szCs w:val="18"/>
                <w:lang w:eastAsia="en-AU"/>
              </w:rPr>
              <w:lastRenderedPageBreak/>
              <w:t>Identifies all numerals in the range 1-30</w:t>
            </w:r>
          </w:p>
          <w:p w:rsidR="0059351E" w:rsidRDefault="0059351E" w:rsidP="00D8592A">
            <w:pPr>
              <w:pStyle w:val="ListParagraph"/>
              <w:ind w:left="0"/>
              <w:rPr>
                <w:rFonts w:eastAsia="Times New Roman" w:cs="Times New Roman"/>
                <w:sz w:val="18"/>
                <w:szCs w:val="18"/>
                <w:lang w:eastAsia="en-AU"/>
              </w:rPr>
            </w:pPr>
          </w:p>
          <w:p w:rsidR="00EA5052" w:rsidRDefault="00EA5052" w:rsidP="0059351E">
            <w:pPr>
              <w:pStyle w:val="ListParagraph"/>
              <w:ind w:left="0"/>
              <w:rPr>
                <w:rFonts w:eastAsia="Times New Roman" w:cs="Times New Roman"/>
                <w:b/>
                <w:sz w:val="18"/>
                <w:szCs w:val="18"/>
                <w:u w:val="single"/>
                <w:lang w:eastAsia="en-AU"/>
              </w:rPr>
            </w:pPr>
          </w:p>
          <w:p w:rsidR="0059351E" w:rsidRPr="000E4909" w:rsidRDefault="0059351E" w:rsidP="0059351E">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2</w:t>
            </w:r>
          </w:p>
          <w:p w:rsidR="005B06AD" w:rsidRDefault="0059351E" w:rsidP="0059351E">
            <w:pPr>
              <w:pStyle w:val="ListParagraph"/>
              <w:ind w:left="0"/>
              <w:rPr>
                <w:rFonts w:eastAsia="Times New Roman" w:cs="Times New Roman"/>
                <w:b/>
                <w:color w:val="F79646" w:themeColor="accent6"/>
                <w:sz w:val="18"/>
                <w:szCs w:val="18"/>
                <w:u w:val="single"/>
                <w:lang w:eastAsia="en-AU"/>
              </w:rPr>
            </w:pPr>
            <w:r>
              <w:rPr>
                <w:rFonts w:eastAsia="Times New Roman" w:cs="Times New Roman"/>
                <w:b/>
                <w:color w:val="F79646" w:themeColor="accent6"/>
                <w:sz w:val="18"/>
                <w:szCs w:val="18"/>
                <w:u w:val="single"/>
                <w:lang w:eastAsia="en-AU"/>
              </w:rPr>
              <w:t xml:space="preserve">Counting as a Problem Solving Process-Early Arithmetic Strategies </w:t>
            </w:r>
          </w:p>
          <w:p w:rsidR="0059351E" w:rsidRDefault="0059351E" w:rsidP="0059351E">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(refers</w:t>
            </w:r>
            <w:r>
              <w:rPr>
                <w:rFonts w:eastAsia="Times New Roman" w:cs="Times New Roman"/>
                <w:sz w:val="18"/>
                <w:szCs w:val="18"/>
                <w:lang w:eastAsia="en-AU"/>
              </w:rPr>
              <w:t xml:space="preserve"> to the range of counting strategies that are used to solve addition and subtraction problems)</w:t>
            </w:r>
          </w:p>
          <w:p w:rsidR="0059351E" w:rsidRDefault="00D8592A" w:rsidP="0059351E">
            <w:pPr>
              <w:pStyle w:val="ListParagraph"/>
              <w:ind w:left="0"/>
              <w:rPr>
                <w:rFonts w:eastAsia="Times New Roman" w:cs="Times New Roman"/>
                <w:b/>
                <w:sz w:val="18"/>
                <w:szCs w:val="18"/>
                <w:lang w:eastAsia="en-AU"/>
              </w:rPr>
            </w:pPr>
            <w:r>
              <w:rPr>
                <w:rFonts w:eastAsia="Times New Roman" w:cs="Times New Roman"/>
                <w:b/>
                <w:sz w:val="18"/>
                <w:szCs w:val="18"/>
                <w:lang w:eastAsia="en-AU"/>
              </w:rPr>
              <w:t>Perceptual</w:t>
            </w:r>
            <w:r w:rsidR="0059351E">
              <w:rPr>
                <w:rFonts w:eastAsia="Times New Roman" w:cs="Times New Roman"/>
                <w:b/>
                <w:sz w:val="18"/>
                <w:szCs w:val="18"/>
                <w:lang w:eastAsia="en-AU"/>
              </w:rPr>
              <w:t xml:space="preserve"> Counting</w:t>
            </w:r>
          </w:p>
          <w:p w:rsidR="0059351E" w:rsidRPr="000E4909" w:rsidRDefault="00D8592A" w:rsidP="0059351E">
            <w:pPr>
              <w:pStyle w:val="ListParagraph"/>
              <w:numPr>
                <w:ilvl w:val="0"/>
                <w:numId w:val="4"/>
              </w:numPr>
              <w:rPr>
                <w:rFonts w:eastAsia="Times New Roman" w:cs="Times New Roman"/>
                <w:b/>
                <w:sz w:val="18"/>
                <w:szCs w:val="18"/>
                <w:lang w:eastAsia="en-AU"/>
              </w:rPr>
            </w:pPr>
            <w:r>
              <w:rPr>
                <w:rFonts w:eastAsia="Times New Roman" w:cs="Times New Roman"/>
                <w:sz w:val="18"/>
                <w:szCs w:val="18"/>
                <w:lang w:eastAsia="en-AU"/>
              </w:rPr>
              <w:t>C</w:t>
            </w:r>
            <w:r w:rsidR="0059351E">
              <w:rPr>
                <w:rFonts w:eastAsia="Times New Roman" w:cs="Times New Roman"/>
                <w:sz w:val="18"/>
                <w:szCs w:val="18"/>
                <w:lang w:eastAsia="en-AU"/>
              </w:rPr>
              <w:t>ount</w:t>
            </w:r>
            <w:r>
              <w:rPr>
                <w:rFonts w:eastAsia="Times New Roman" w:cs="Times New Roman"/>
                <w:sz w:val="18"/>
                <w:szCs w:val="18"/>
                <w:lang w:eastAsia="en-AU"/>
              </w:rPr>
              <w:t>s</w:t>
            </w:r>
            <w:r w:rsidR="0059351E">
              <w:rPr>
                <w:rFonts w:eastAsia="Times New Roman" w:cs="Times New Roman"/>
                <w:sz w:val="18"/>
                <w:szCs w:val="18"/>
                <w:lang w:eastAsia="en-AU"/>
              </w:rPr>
              <w:t xml:space="preserve"> visible items</w:t>
            </w:r>
            <w:r>
              <w:rPr>
                <w:rFonts w:eastAsia="Times New Roman" w:cs="Times New Roman"/>
                <w:sz w:val="18"/>
                <w:szCs w:val="18"/>
                <w:lang w:eastAsia="en-AU"/>
              </w:rPr>
              <w:t xml:space="preserve"> to find the total count</w:t>
            </w:r>
          </w:p>
          <w:p w:rsidR="0059351E" w:rsidRPr="005B06AD" w:rsidRDefault="005B06AD" w:rsidP="0059351E">
            <w:pPr>
              <w:pStyle w:val="ListParagraph"/>
              <w:numPr>
                <w:ilvl w:val="0"/>
                <w:numId w:val="4"/>
              </w:numPr>
              <w:rPr>
                <w:rFonts w:eastAsia="Times New Roman" w:cs="Times New Roman"/>
                <w:b/>
                <w:sz w:val="18"/>
                <w:szCs w:val="18"/>
                <w:lang w:eastAsia="en-AU"/>
              </w:rPr>
            </w:pPr>
            <w:r>
              <w:rPr>
                <w:rFonts w:eastAsia="Times New Roman" w:cs="Times New Roman"/>
                <w:sz w:val="18"/>
                <w:szCs w:val="18"/>
                <w:lang w:eastAsia="en-AU"/>
              </w:rPr>
              <w:t>Builds and subtracts numbers by using materials or fingers to represent each number</w:t>
            </w:r>
          </w:p>
          <w:p w:rsidR="005B06AD" w:rsidRPr="000E4909" w:rsidRDefault="005B06AD" w:rsidP="0059351E">
            <w:pPr>
              <w:pStyle w:val="ListParagraph"/>
              <w:numPr>
                <w:ilvl w:val="0"/>
                <w:numId w:val="4"/>
              </w:numPr>
              <w:rPr>
                <w:rFonts w:eastAsia="Times New Roman" w:cs="Times New Roman"/>
                <w:b/>
                <w:sz w:val="18"/>
                <w:szCs w:val="18"/>
                <w:lang w:eastAsia="en-AU"/>
              </w:rPr>
            </w:pPr>
            <w:r>
              <w:rPr>
                <w:rFonts w:eastAsia="Times New Roman" w:cs="Times New Roman"/>
                <w:sz w:val="18"/>
                <w:szCs w:val="18"/>
                <w:lang w:eastAsia="en-AU"/>
              </w:rPr>
              <w:t>Objects or fingers remain constantly in view while counting</w:t>
            </w:r>
          </w:p>
          <w:p w:rsidR="0059351E" w:rsidRDefault="0059351E" w:rsidP="0059351E">
            <w:pPr>
              <w:pStyle w:val="ListParagraph"/>
              <w:ind w:left="360"/>
              <w:rPr>
                <w:rFonts w:eastAsia="Times New Roman" w:cs="Times New Roman"/>
                <w:sz w:val="18"/>
                <w:szCs w:val="18"/>
                <w:lang w:eastAsia="en-AU"/>
              </w:rPr>
            </w:pPr>
          </w:p>
          <w:p w:rsidR="0059351E" w:rsidRPr="000E4909" w:rsidRDefault="0059351E" w:rsidP="0059351E">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5B06AD" w:rsidRDefault="0059351E" w:rsidP="0059351E">
            <w:pPr>
              <w:pStyle w:val="ListParagraph"/>
              <w:ind w:left="0"/>
              <w:rPr>
                <w:rFonts w:eastAsia="Times New Roman" w:cs="Times New Roman"/>
                <w:b/>
                <w:color w:val="957BB1"/>
                <w:sz w:val="18"/>
                <w:szCs w:val="18"/>
                <w:u w:val="single"/>
                <w:lang w:eastAsia="en-AU"/>
              </w:rPr>
            </w:pPr>
            <w:r>
              <w:rPr>
                <w:rFonts w:eastAsia="Times New Roman" w:cs="Times New Roman"/>
                <w:b/>
                <w:color w:val="957BB1"/>
                <w:sz w:val="18"/>
                <w:szCs w:val="18"/>
                <w:u w:val="single"/>
                <w:lang w:eastAsia="en-AU"/>
              </w:rPr>
              <w:t xml:space="preserve">Pattern and Number Structure </w:t>
            </w:r>
          </w:p>
          <w:p w:rsidR="0059351E" w:rsidRPr="000E4909" w:rsidRDefault="0059351E" w:rsidP="0059351E">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w:t>
            </w:r>
            <w:r>
              <w:rPr>
                <w:rFonts w:eastAsia="Times New Roman" w:cs="Times New Roman"/>
                <w:sz w:val="18"/>
                <w:szCs w:val="18"/>
                <w:lang w:eastAsia="en-AU"/>
              </w:rPr>
              <w:t>The identification of pattern associated with the structure of numbers)</w:t>
            </w:r>
          </w:p>
          <w:p w:rsidR="0059351E" w:rsidRDefault="005B06AD" w:rsidP="0059351E">
            <w:pPr>
              <w:pStyle w:val="ListParagraph"/>
              <w:ind w:left="0"/>
              <w:rPr>
                <w:rFonts w:eastAsia="Times New Roman" w:cs="Times New Roman"/>
                <w:b/>
                <w:sz w:val="18"/>
                <w:szCs w:val="18"/>
                <w:lang w:eastAsia="en-AU"/>
              </w:rPr>
            </w:pPr>
            <w:r>
              <w:rPr>
                <w:rFonts w:eastAsia="Times New Roman" w:cs="Times New Roman"/>
                <w:b/>
                <w:sz w:val="18"/>
                <w:szCs w:val="18"/>
                <w:lang w:eastAsia="en-AU"/>
              </w:rPr>
              <w:t>Instant</w:t>
            </w:r>
          </w:p>
          <w:p w:rsidR="0059351E" w:rsidRPr="005B06AD" w:rsidRDefault="005B06AD" w:rsidP="0059351E">
            <w:pPr>
              <w:pStyle w:val="ListParagraph"/>
              <w:numPr>
                <w:ilvl w:val="0"/>
                <w:numId w:val="5"/>
              </w:numPr>
              <w:rPr>
                <w:rFonts w:eastAsia="Times New Roman" w:cs="Times New Roman"/>
                <w:b/>
                <w:sz w:val="18"/>
                <w:szCs w:val="18"/>
                <w:lang w:eastAsia="en-AU"/>
              </w:rPr>
            </w:pPr>
            <w:proofErr w:type="spellStart"/>
            <w:r>
              <w:rPr>
                <w:rFonts w:eastAsia="Times New Roman" w:cs="Times New Roman"/>
                <w:sz w:val="18"/>
                <w:szCs w:val="18"/>
                <w:lang w:eastAsia="en-AU"/>
              </w:rPr>
              <w:t>Subitise</w:t>
            </w:r>
            <w:proofErr w:type="spellEnd"/>
            <w:r>
              <w:rPr>
                <w:rFonts w:eastAsia="Times New Roman" w:cs="Times New Roman"/>
                <w:sz w:val="18"/>
                <w:szCs w:val="18"/>
                <w:lang w:eastAsia="en-AU"/>
              </w:rPr>
              <w:t xml:space="preserve"> small numbers</w:t>
            </w:r>
          </w:p>
          <w:p w:rsidR="005B06AD" w:rsidRDefault="005B06AD" w:rsidP="005B06AD">
            <w:pPr>
              <w:pStyle w:val="ListParagraph"/>
              <w:ind w:left="0"/>
              <w:rPr>
                <w:rFonts w:eastAsia="Times New Roman" w:cs="Times New Roman"/>
                <w:b/>
                <w:sz w:val="18"/>
                <w:szCs w:val="18"/>
                <w:lang w:eastAsia="en-AU"/>
              </w:rPr>
            </w:pPr>
            <w:r>
              <w:rPr>
                <w:rFonts w:eastAsia="Times New Roman" w:cs="Times New Roman"/>
                <w:b/>
                <w:sz w:val="18"/>
                <w:szCs w:val="18"/>
                <w:lang w:eastAsia="en-AU"/>
              </w:rPr>
              <w:t>Repeated</w:t>
            </w:r>
          </w:p>
          <w:p w:rsidR="005B06AD" w:rsidRPr="005B06AD" w:rsidRDefault="005B06AD" w:rsidP="005B06AD">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Recognises, describes and continues a repeated pattern</w:t>
            </w:r>
          </w:p>
          <w:p w:rsidR="005B06AD" w:rsidRDefault="005B06AD" w:rsidP="005B06AD">
            <w:pPr>
              <w:pStyle w:val="ListParagraph"/>
              <w:ind w:left="0"/>
              <w:rPr>
                <w:rFonts w:eastAsia="Times New Roman" w:cs="Times New Roman"/>
                <w:b/>
                <w:sz w:val="18"/>
                <w:szCs w:val="18"/>
                <w:lang w:eastAsia="en-AU"/>
              </w:rPr>
            </w:pPr>
            <w:r>
              <w:rPr>
                <w:rFonts w:eastAsia="Times New Roman" w:cs="Times New Roman"/>
                <w:b/>
                <w:sz w:val="18"/>
                <w:szCs w:val="18"/>
                <w:lang w:eastAsia="en-AU"/>
              </w:rPr>
              <w:t>Multiple</w:t>
            </w:r>
          </w:p>
          <w:p w:rsidR="005B06AD" w:rsidRPr="005B06AD" w:rsidRDefault="005B06AD" w:rsidP="005B06AD">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Creates a pattern of repeated units of a specified size</w:t>
            </w:r>
          </w:p>
          <w:p w:rsidR="005B06AD" w:rsidRDefault="005B06AD" w:rsidP="005B06AD">
            <w:pPr>
              <w:pStyle w:val="ListParagraph"/>
              <w:ind w:left="0"/>
              <w:rPr>
                <w:rFonts w:eastAsia="Times New Roman" w:cs="Times New Roman"/>
                <w:sz w:val="18"/>
                <w:szCs w:val="18"/>
                <w:lang w:eastAsia="en-AU"/>
              </w:rPr>
            </w:pPr>
          </w:p>
          <w:p w:rsidR="005B06AD" w:rsidRDefault="005B06AD" w:rsidP="005B06AD">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5</w:t>
            </w:r>
          </w:p>
          <w:p w:rsidR="005B06AD" w:rsidRDefault="005B06AD" w:rsidP="005B06AD">
            <w:pPr>
              <w:pStyle w:val="ListParagraph"/>
              <w:ind w:left="0"/>
              <w:rPr>
                <w:rFonts w:eastAsia="Times New Roman" w:cs="Times New Roman"/>
                <w:b/>
                <w:color w:val="00B050"/>
                <w:sz w:val="18"/>
                <w:szCs w:val="18"/>
                <w:u w:val="single"/>
                <w:lang w:eastAsia="en-AU"/>
              </w:rPr>
            </w:pPr>
            <w:r>
              <w:rPr>
                <w:rFonts w:eastAsia="Times New Roman" w:cs="Times New Roman"/>
                <w:b/>
                <w:color w:val="00B050"/>
                <w:sz w:val="18"/>
                <w:szCs w:val="18"/>
                <w:u w:val="single"/>
                <w:lang w:eastAsia="en-AU"/>
              </w:rPr>
              <w:t xml:space="preserve">Multiplication and Division </w:t>
            </w:r>
          </w:p>
          <w:p w:rsidR="005B06AD" w:rsidRDefault="005B06AD" w:rsidP="005B06AD">
            <w:pPr>
              <w:pStyle w:val="ListParagraph"/>
              <w:ind w:left="0"/>
              <w:rPr>
                <w:rFonts w:eastAsia="Times New Roman" w:cs="Times New Roman"/>
                <w:sz w:val="18"/>
                <w:szCs w:val="18"/>
                <w:lang w:eastAsia="en-AU"/>
              </w:rPr>
            </w:pPr>
            <w:r>
              <w:rPr>
                <w:rFonts w:eastAsia="Times New Roman" w:cs="Times New Roman"/>
                <w:sz w:val="18"/>
                <w:szCs w:val="18"/>
                <w:lang w:eastAsia="en-AU"/>
              </w:rPr>
              <w:t>(Using equal groups in multiplication as well as two different types of division)</w:t>
            </w:r>
          </w:p>
          <w:p w:rsidR="005B06AD" w:rsidRDefault="005B06AD" w:rsidP="005B06AD">
            <w:pPr>
              <w:pStyle w:val="ListParagraph"/>
              <w:ind w:left="0"/>
              <w:rPr>
                <w:rFonts w:eastAsia="Times New Roman" w:cs="Times New Roman"/>
                <w:sz w:val="18"/>
                <w:szCs w:val="18"/>
                <w:lang w:eastAsia="en-AU"/>
              </w:rPr>
            </w:pPr>
            <w:r>
              <w:rPr>
                <w:rFonts w:eastAsia="Times New Roman" w:cs="Times New Roman"/>
                <w:b/>
                <w:sz w:val="18"/>
                <w:szCs w:val="18"/>
                <w:lang w:eastAsia="en-AU"/>
              </w:rPr>
              <w:t>Forming Equal Groups</w:t>
            </w:r>
          </w:p>
          <w:p w:rsidR="005B06AD" w:rsidRDefault="005B06AD" w:rsidP="005B06AD">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Uses perceptual counting and sharing to form groups of specified sizes</w:t>
            </w:r>
          </w:p>
          <w:p w:rsidR="005B06AD" w:rsidRDefault="005B06AD" w:rsidP="005B06AD">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Does not see the groups as composite units and counts each individual item</w:t>
            </w:r>
          </w:p>
          <w:p w:rsidR="005B06AD" w:rsidRDefault="005B06AD" w:rsidP="005B06AD">
            <w:pPr>
              <w:pStyle w:val="ListParagraph"/>
              <w:ind w:left="0"/>
              <w:rPr>
                <w:rFonts w:eastAsia="Times New Roman" w:cs="Times New Roman"/>
                <w:b/>
                <w:sz w:val="18"/>
                <w:szCs w:val="18"/>
                <w:lang w:eastAsia="en-AU"/>
              </w:rPr>
            </w:pPr>
            <w:r>
              <w:rPr>
                <w:rFonts w:eastAsia="Times New Roman" w:cs="Times New Roman"/>
                <w:b/>
                <w:sz w:val="18"/>
                <w:szCs w:val="18"/>
                <w:lang w:eastAsia="en-AU"/>
              </w:rPr>
              <w:t>Perceptual Multiples</w:t>
            </w:r>
          </w:p>
          <w:p w:rsidR="005B06AD" w:rsidRPr="005B06AD" w:rsidRDefault="005B06AD" w:rsidP="005B06AD">
            <w:pPr>
              <w:pStyle w:val="ListParagraph"/>
              <w:numPr>
                <w:ilvl w:val="0"/>
                <w:numId w:val="6"/>
              </w:numPr>
              <w:rPr>
                <w:rFonts w:eastAsia="Times New Roman" w:cs="Times New Roman"/>
                <w:b/>
                <w:sz w:val="18"/>
                <w:szCs w:val="18"/>
                <w:lang w:eastAsia="en-AU"/>
              </w:rPr>
            </w:pPr>
            <w:r>
              <w:rPr>
                <w:rFonts w:eastAsia="Times New Roman" w:cs="Times New Roman"/>
                <w:sz w:val="18"/>
                <w:szCs w:val="18"/>
                <w:lang w:eastAsia="en-AU"/>
              </w:rPr>
              <w:t xml:space="preserve">Uses groups or multiples in perceptual counting and sharing,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Rhythmic or skip counting</w:t>
            </w:r>
          </w:p>
          <w:p w:rsidR="005B06AD" w:rsidRPr="005B06AD" w:rsidRDefault="005B06AD" w:rsidP="005B06AD">
            <w:pPr>
              <w:pStyle w:val="ListParagraph"/>
              <w:numPr>
                <w:ilvl w:val="0"/>
                <w:numId w:val="6"/>
              </w:numPr>
              <w:rPr>
                <w:rFonts w:eastAsia="Times New Roman" w:cs="Times New Roman"/>
                <w:b/>
                <w:sz w:val="18"/>
                <w:szCs w:val="18"/>
                <w:lang w:eastAsia="en-AU"/>
              </w:rPr>
            </w:pPr>
            <w:r>
              <w:rPr>
                <w:rFonts w:eastAsia="Times New Roman" w:cs="Times New Roman"/>
                <w:sz w:val="18"/>
                <w:szCs w:val="18"/>
                <w:lang w:eastAsia="en-AU"/>
              </w:rPr>
              <w:t>Cannot deal with concealed items</w:t>
            </w:r>
          </w:p>
          <w:p w:rsidR="0059351E" w:rsidRDefault="0059351E" w:rsidP="0059351E">
            <w:pPr>
              <w:pStyle w:val="ListParagraph"/>
              <w:ind w:left="360"/>
              <w:rPr>
                <w:rFonts w:eastAsia="Times New Roman" w:cs="Times New Roman"/>
                <w:sz w:val="18"/>
                <w:szCs w:val="18"/>
                <w:lang w:eastAsia="en-AU"/>
              </w:rPr>
            </w:pPr>
          </w:p>
          <w:p w:rsidR="0059351E" w:rsidRDefault="0059351E" w:rsidP="0059351E">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5B06AD" w:rsidRDefault="0059351E" w:rsidP="0059351E">
            <w:pPr>
              <w:pStyle w:val="ListParagraph"/>
              <w:ind w:left="0"/>
              <w:rPr>
                <w:rFonts w:eastAsia="Times New Roman" w:cs="Times New Roman"/>
                <w:b/>
                <w:color w:val="95B3D7" w:themeColor="accent1" w:themeTint="99"/>
                <w:sz w:val="18"/>
                <w:szCs w:val="18"/>
                <w:u w:val="single"/>
                <w:lang w:eastAsia="en-AU"/>
              </w:rPr>
            </w:pPr>
            <w:r>
              <w:rPr>
                <w:rFonts w:eastAsia="Times New Roman" w:cs="Times New Roman"/>
                <w:b/>
                <w:color w:val="95B3D7" w:themeColor="accent1" w:themeTint="99"/>
                <w:sz w:val="18"/>
                <w:szCs w:val="18"/>
                <w:u w:val="single"/>
                <w:lang w:eastAsia="en-AU"/>
              </w:rPr>
              <w:t xml:space="preserve">Fraction Units </w:t>
            </w:r>
          </w:p>
          <w:p w:rsidR="0059351E" w:rsidRDefault="0059351E" w:rsidP="0059351E">
            <w:pPr>
              <w:pStyle w:val="ListParagraph"/>
              <w:ind w:left="0"/>
              <w:rPr>
                <w:rFonts w:eastAsia="Times New Roman" w:cs="Times New Roman"/>
                <w:sz w:val="18"/>
                <w:szCs w:val="18"/>
                <w:lang w:eastAsia="en-AU"/>
              </w:rPr>
            </w:pPr>
            <w:r w:rsidRPr="00E74706">
              <w:rPr>
                <w:rFonts w:eastAsia="Times New Roman" w:cs="Times New Roman"/>
                <w:sz w:val="18"/>
                <w:szCs w:val="18"/>
                <w:lang w:eastAsia="en-AU"/>
              </w:rPr>
              <w:t>(</w:t>
            </w:r>
            <w:r>
              <w:rPr>
                <w:rFonts w:eastAsia="Times New Roman" w:cs="Times New Roman"/>
                <w:sz w:val="18"/>
                <w:szCs w:val="18"/>
                <w:lang w:eastAsia="en-AU"/>
              </w:rPr>
              <w:t>Developing a quantitative sense of fractions, relies on forming partitions, relating the part to the whole, and recognising the need for equal wholes)</w:t>
            </w:r>
          </w:p>
          <w:p w:rsidR="0059351E" w:rsidRDefault="00EA5052" w:rsidP="0059351E">
            <w:pPr>
              <w:pStyle w:val="ListParagraph"/>
              <w:ind w:left="0"/>
              <w:rPr>
                <w:rFonts w:eastAsia="Times New Roman" w:cs="Times New Roman"/>
                <w:b/>
                <w:sz w:val="18"/>
                <w:szCs w:val="18"/>
                <w:lang w:eastAsia="en-AU"/>
              </w:rPr>
            </w:pPr>
            <w:r>
              <w:rPr>
                <w:rFonts w:eastAsia="Times New Roman" w:cs="Times New Roman"/>
                <w:b/>
                <w:sz w:val="18"/>
                <w:szCs w:val="18"/>
                <w:lang w:eastAsia="en-AU"/>
              </w:rPr>
              <w:t>Halving</w:t>
            </w:r>
          </w:p>
          <w:p w:rsidR="0059351E" w:rsidRDefault="00EA5052" w:rsidP="0059351E">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Forms halves and quarters by repeated halving</w:t>
            </w:r>
          </w:p>
          <w:p w:rsidR="00EA5052" w:rsidRDefault="00EA5052" w:rsidP="0059351E">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Can use distributive dealing to share</w:t>
            </w:r>
          </w:p>
          <w:p w:rsidR="0059351E" w:rsidRDefault="0059351E" w:rsidP="0059351E">
            <w:pPr>
              <w:pStyle w:val="ListParagraph"/>
              <w:ind w:left="360"/>
              <w:rPr>
                <w:rFonts w:eastAsia="Times New Roman" w:cs="Times New Roman"/>
                <w:sz w:val="18"/>
                <w:szCs w:val="18"/>
                <w:lang w:eastAsia="en-AU"/>
              </w:rPr>
            </w:pPr>
          </w:p>
          <w:p w:rsidR="0059351E" w:rsidRDefault="0059351E" w:rsidP="0059351E">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5B06AD" w:rsidRDefault="0059351E" w:rsidP="0059351E">
            <w:pPr>
              <w:pStyle w:val="ListParagraph"/>
              <w:ind w:left="0"/>
              <w:rPr>
                <w:rFonts w:eastAsia="Times New Roman" w:cs="Times New Roman"/>
                <w:b/>
                <w:color w:val="D60093"/>
                <w:sz w:val="18"/>
                <w:szCs w:val="18"/>
                <w:u w:val="single"/>
                <w:lang w:eastAsia="en-AU"/>
              </w:rPr>
            </w:pPr>
            <w:r>
              <w:rPr>
                <w:rFonts w:eastAsia="Times New Roman" w:cs="Times New Roman"/>
                <w:b/>
                <w:color w:val="D60093"/>
                <w:sz w:val="18"/>
                <w:szCs w:val="18"/>
                <w:u w:val="single"/>
                <w:lang w:eastAsia="en-AU"/>
              </w:rPr>
              <w:t xml:space="preserve">Unit Structure of Length, Area and Volume </w:t>
            </w:r>
          </w:p>
          <w:p w:rsidR="0059351E" w:rsidRDefault="0059351E" w:rsidP="0059351E">
            <w:pPr>
              <w:pStyle w:val="ListParagraph"/>
              <w:ind w:left="0"/>
              <w:rPr>
                <w:rFonts w:eastAsia="Times New Roman" w:cs="Times New Roman"/>
                <w:sz w:val="18"/>
                <w:szCs w:val="18"/>
                <w:lang w:eastAsia="en-AU"/>
              </w:rPr>
            </w:pPr>
            <w:r>
              <w:rPr>
                <w:rFonts w:eastAsia="Times New Roman" w:cs="Times New Roman"/>
                <w:sz w:val="18"/>
                <w:szCs w:val="18"/>
                <w:lang w:eastAsia="en-AU"/>
              </w:rPr>
              <w:lastRenderedPageBreak/>
              <w:t>(Knowledge of the structure of units in length, area and volume)</w:t>
            </w:r>
          </w:p>
          <w:p w:rsidR="0059351E" w:rsidRDefault="00EA5052" w:rsidP="0059351E">
            <w:pPr>
              <w:pStyle w:val="ListParagraph"/>
              <w:ind w:left="0"/>
              <w:rPr>
                <w:rFonts w:eastAsia="Times New Roman" w:cs="Times New Roman"/>
                <w:b/>
                <w:sz w:val="18"/>
                <w:szCs w:val="18"/>
                <w:lang w:eastAsia="en-AU"/>
              </w:rPr>
            </w:pPr>
            <w:r>
              <w:rPr>
                <w:rFonts w:eastAsia="Times New Roman" w:cs="Times New Roman"/>
                <w:b/>
                <w:sz w:val="18"/>
                <w:szCs w:val="18"/>
                <w:lang w:eastAsia="en-AU"/>
              </w:rPr>
              <w:t>Direct Alignment</w:t>
            </w:r>
          </w:p>
          <w:p w:rsidR="00C4529F" w:rsidRPr="00EA5052" w:rsidRDefault="00EA5052" w:rsidP="0059351E">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Directly compares the size of two objects (alignment)</w:t>
            </w:r>
          </w:p>
          <w:p w:rsidR="00EA5052" w:rsidRDefault="00EA5052" w:rsidP="00EA5052">
            <w:pPr>
              <w:pStyle w:val="ListParagraph"/>
              <w:ind w:left="0"/>
              <w:rPr>
                <w:rFonts w:eastAsia="Times New Roman" w:cs="Times New Roman"/>
                <w:b/>
                <w:sz w:val="18"/>
                <w:szCs w:val="18"/>
                <w:lang w:eastAsia="en-AU"/>
              </w:rPr>
            </w:pPr>
            <w:r>
              <w:rPr>
                <w:rFonts w:eastAsia="Times New Roman" w:cs="Times New Roman"/>
                <w:b/>
                <w:sz w:val="18"/>
                <w:szCs w:val="18"/>
                <w:lang w:eastAsia="en-AU"/>
              </w:rPr>
              <w:t>Transitive Comparison</w:t>
            </w:r>
          </w:p>
          <w:p w:rsidR="00EA5052" w:rsidRPr="00EA5052" w:rsidRDefault="00EA5052" w:rsidP="00EA5052">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Directly compares the size of three or more objects (transitivity)</w:t>
            </w:r>
          </w:p>
          <w:p w:rsidR="00C4529F" w:rsidRPr="00EA5052" w:rsidRDefault="00EA5052" w:rsidP="00EA5052">
            <w:pPr>
              <w:pStyle w:val="ListParagraph"/>
              <w:numPr>
                <w:ilvl w:val="0"/>
                <w:numId w:val="5"/>
              </w:numPr>
              <w:rPr>
                <w:rFonts w:eastAsia="Times New Roman" w:cs="Times New Roman"/>
                <w:sz w:val="18"/>
                <w:szCs w:val="18"/>
                <w:lang w:eastAsia="en-AU"/>
              </w:rPr>
            </w:pPr>
            <w:r w:rsidRPr="00EA5052">
              <w:rPr>
                <w:rFonts w:eastAsia="Times New Roman" w:cs="Times New Roman"/>
                <w:sz w:val="18"/>
                <w:szCs w:val="18"/>
                <w:lang w:eastAsia="en-AU"/>
              </w:rPr>
              <w:t>Uses</w:t>
            </w:r>
            <w:r>
              <w:rPr>
                <w:rFonts w:eastAsia="Times New Roman" w:cs="Times New Roman"/>
                <w:sz w:val="18"/>
                <w:szCs w:val="18"/>
                <w:lang w:eastAsia="en-AU"/>
              </w:rPr>
              <w:t xml:space="preserve"> indirect comparison by coping the size of one of the objects</w:t>
            </w:r>
          </w:p>
        </w:tc>
      </w:tr>
      <w:tr w:rsidR="00C4529F" w:rsidRPr="00164F94" w:rsidTr="00304169">
        <w:trPr>
          <w:trHeight w:val="2107"/>
        </w:trPr>
        <w:tc>
          <w:tcPr>
            <w:tcW w:w="4696" w:type="dxa"/>
            <w:vMerge/>
          </w:tcPr>
          <w:p w:rsidR="00C4529F" w:rsidRPr="00164F94" w:rsidRDefault="00C4529F" w:rsidP="00304169">
            <w:pPr>
              <w:autoSpaceDE w:val="0"/>
              <w:autoSpaceDN w:val="0"/>
              <w:adjustRightInd w:val="0"/>
              <w:rPr>
                <w:rFonts w:cs="ArialMT"/>
                <w:sz w:val="20"/>
                <w:szCs w:val="20"/>
              </w:rPr>
            </w:pPr>
          </w:p>
        </w:tc>
        <w:tc>
          <w:tcPr>
            <w:tcW w:w="4018" w:type="dxa"/>
          </w:tcPr>
          <w:p w:rsidR="00C4529F" w:rsidRPr="00164F94" w:rsidRDefault="00C4529F" w:rsidP="00304169">
            <w:pPr>
              <w:autoSpaceDE w:val="0"/>
              <w:autoSpaceDN w:val="0"/>
              <w:adjustRightInd w:val="0"/>
              <w:rPr>
                <w:rFonts w:ascii="HelveticaNeue" w:hAnsi="HelveticaNeue" w:cs="HelveticaNeue"/>
                <w:b/>
                <w:sz w:val="16"/>
                <w:szCs w:val="16"/>
              </w:rPr>
            </w:pPr>
          </w:p>
          <w:p w:rsidR="00C4529F" w:rsidRPr="00B43A96" w:rsidRDefault="00C4529F" w:rsidP="00304169">
            <w:pPr>
              <w:autoSpaceDE w:val="0"/>
              <w:autoSpaceDN w:val="0"/>
              <w:adjustRightInd w:val="0"/>
              <w:rPr>
                <w:rFonts w:cs="HelveticaNeue-BoldItalic"/>
                <w:b/>
                <w:bCs/>
                <w:i/>
                <w:iCs/>
                <w:sz w:val="18"/>
                <w:szCs w:val="18"/>
              </w:rPr>
            </w:pPr>
            <w:r w:rsidRPr="00B43A96">
              <w:rPr>
                <w:rFonts w:cs="HelveticaNeue-BoldItalic"/>
                <w:b/>
                <w:bCs/>
                <w:i/>
                <w:iCs/>
                <w:sz w:val="18"/>
                <w:szCs w:val="18"/>
              </w:rPr>
              <w:t>Communicating</w:t>
            </w:r>
          </w:p>
          <w:p w:rsidR="00C4529F" w:rsidRDefault="00C4529F" w:rsidP="00304169">
            <w:pPr>
              <w:autoSpaceDE w:val="0"/>
              <w:autoSpaceDN w:val="0"/>
              <w:adjustRightInd w:val="0"/>
              <w:rPr>
                <w:rFonts w:cs="HelveticaNeue"/>
                <w:sz w:val="18"/>
                <w:szCs w:val="18"/>
              </w:rPr>
            </w:pPr>
            <w:r w:rsidRPr="00B43A96">
              <w:rPr>
                <w:rFonts w:cs="HelveticaNeue"/>
                <w:b/>
                <w:sz w:val="18"/>
                <w:szCs w:val="18"/>
              </w:rPr>
              <w:t>MAe-1WM</w:t>
            </w:r>
            <w:r>
              <w:rPr>
                <w:rFonts w:cs="HelveticaNeue"/>
                <w:sz w:val="18"/>
                <w:szCs w:val="18"/>
              </w:rPr>
              <w:t xml:space="preserve">  describes </w:t>
            </w:r>
            <w:r w:rsidRPr="00B43A96">
              <w:rPr>
                <w:rFonts w:cs="HelveticaNeue"/>
                <w:sz w:val="18"/>
                <w:szCs w:val="18"/>
              </w:rPr>
              <w:t>mathematical situations using</w:t>
            </w:r>
            <w:r>
              <w:rPr>
                <w:rFonts w:cs="HelveticaNeue"/>
                <w:sz w:val="18"/>
                <w:szCs w:val="18"/>
              </w:rPr>
              <w:t xml:space="preserve"> everyday language, actions, </w:t>
            </w:r>
            <w:r w:rsidRPr="00B43A96">
              <w:rPr>
                <w:rFonts w:cs="HelveticaNeue"/>
                <w:sz w:val="18"/>
                <w:szCs w:val="18"/>
              </w:rPr>
              <w:t>materials and informal</w:t>
            </w:r>
            <w:r>
              <w:rPr>
                <w:rFonts w:cs="HelveticaNeue"/>
                <w:sz w:val="18"/>
                <w:szCs w:val="18"/>
              </w:rPr>
              <w:t xml:space="preserve"> </w:t>
            </w:r>
            <w:r w:rsidRPr="00B43A96">
              <w:rPr>
                <w:rFonts w:cs="HelveticaNeue"/>
                <w:sz w:val="18"/>
                <w:szCs w:val="18"/>
              </w:rPr>
              <w:t>recordings</w:t>
            </w:r>
          </w:p>
          <w:p w:rsidR="00C4529F" w:rsidRPr="00B43A96" w:rsidRDefault="00C4529F" w:rsidP="00304169">
            <w:pPr>
              <w:autoSpaceDE w:val="0"/>
              <w:autoSpaceDN w:val="0"/>
              <w:adjustRightInd w:val="0"/>
              <w:rPr>
                <w:rFonts w:cs="HelveticaNeue-BoldItalic"/>
                <w:b/>
                <w:bCs/>
                <w:i/>
                <w:iCs/>
                <w:sz w:val="18"/>
                <w:szCs w:val="18"/>
              </w:rPr>
            </w:pPr>
            <w:r w:rsidRPr="00B43A96">
              <w:rPr>
                <w:rFonts w:cs="HelveticaNeue-BoldItalic"/>
                <w:b/>
                <w:bCs/>
                <w:i/>
                <w:iCs/>
                <w:sz w:val="18"/>
                <w:szCs w:val="18"/>
              </w:rPr>
              <w:t>Problem Solving</w:t>
            </w:r>
          </w:p>
          <w:p w:rsidR="00C4529F" w:rsidRDefault="00C4529F" w:rsidP="00304169">
            <w:pPr>
              <w:autoSpaceDE w:val="0"/>
              <w:autoSpaceDN w:val="0"/>
              <w:adjustRightInd w:val="0"/>
              <w:rPr>
                <w:rFonts w:cs="HelveticaNeue"/>
                <w:sz w:val="18"/>
                <w:szCs w:val="18"/>
              </w:rPr>
            </w:pPr>
            <w:r w:rsidRPr="00B43A96">
              <w:rPr>
                <w:rFonts w:cs="HelveticaNeue"/>
                <w:b/>
                <w:sz w:val="18"/>
                <w:szCs w:val="18"/>
              </w:rPr>
              <w:t>MAe-2WM</w:t>
            </w:r>
            <w:r>
              <w:rPr>
                <w:rFonts w:cs="HelveticaNeue"/>
                <w:sz w:val="18"/>
                <w:szCs w:val="18"/>
              </w:rPr>
              <w:t xml:space="preserve">  uses objects, actions, technology and/or </w:t>
            </w:r>
            <w:r w:rsidRPr="00B43A96">
              <w:rPr>
                <w:rFonts w:cs="HelveticaNeue"/>
                <w:sz w:val="18"/>
                <w:szCs w:val="18"/>
              </w:rPr>
              <w:t>trial and err</w:t>
            </w:r>
            <w:r>
              <w:rPr>
                <w:rFonts w:cs="HelveticaNeue"/>
                <w:sz w:val="18"/>
                <w:szCs w:val="18"/>
              </w:rPr>
              <w:t xml:space="preserve">or to explore </w:t>
            </w:r>
            <w:r w:rsidRPr="00B43A96">
              <w:rPr>
                <w:rFonts w:cs="HelveticaNeue"/>
                <w:sz w:val="18"/>
                <w:szCs w:val="18"/>
              </w:rPr>
              <w:t>mathematical problems</w:t>
            </w:r>
          </w:p>
          <w:p w:rsidR="00C4529F" w:rsidRPr="00B43A96" w:rsidRDefault="00C4529F" w:rsidP="00304169">
            <w:pPr>
              <w:autoSpaceDE w:val="0"/>
              <w:autoSpaceDN w:val="0"/>
              <w:adjustRightInd w:val="0"/>
              <w:rPr>
                <w:rFonts w:cs="HelveticaNeue-BoldItalic"/>
                <w:b/>
                <w:bCs/>
                <w:i/>
                <w:iCs/>
                <w:sz w:val="18"/>
                <w:szCs w:val="18"/>
              </w:rPr>
            </w:pPr>
            <w:r w:rsidRPr="00B43A96">
              <w:rPr>
                <w:rFonts w:cs="HelveticaNeue-BoldItalic"/>
                <w:b/>
                <w:bCs/>
                <w:i/>
                <w:iCs/>
                <w:sz w:val="18"/>
                <w:szCs w:val="18"/>
              </w:rPr>
              <w:t>Reasoning</w:t>
            </w:r>
          </w:p>
          <w:p w:rsidR="00C4529F" w:rsidRPr="00B43A96" w:rsidRDefault="00C4529F" w:rsidP="00304169">
            <w:pPr>
              <w:autoSpaceDE w:val="0"/>
              <w:autoSpaceDN w:val="0"/>
              <w:adjustRightInd w:val="0"/>
              <w:rPr>
                <w:rFonts w:cs="HelveticaNeue"/>
                <w:sz w:val="18"/>
                <w:szCs w:val="18"/>
              </w:rPr>
            </w:pPr>
            <w:r w:rsidRPr="00B43A96">
              <w:rPr>
                <w:rFonts w:cs="HelveticaNeue"/>
                <w:b/>
                <w:sz w:val="18"/>
                <w:szCs w:val="18"/>
              </w:rPr>
              <w:t>MAe-3WM</w:t>
            </w:r>
            <w:r>
              <w:rPr>
                <w:rFonts w:cs="HelveticaNeue"/>
                <w:sz w:val="18"/>
                <w:szCs w:val="18"/>
              </w:rPr>
              <w:t xml:space="preserve">  uses concrete </w:t>
            </w:r>
            <w:r w:rsidRPr="00B43A96">
              <w:rPr>
                <w:rFonts w:cs="HelveticaNeue"/>
                <w:sz w:val="18"/>
                <w:szCs w:val="18"/>
              </w:rPr>
              <w:t>materials and/or pictorial</w:t>
            </w:r>
            <w:r>
              <w:rPr>
                <w:rFonts w:cs="HelveticaNeue"/>
                <w:sz w:val="18"/>
                <w:szCs w:val="18"/>
              </w:rPr>
              <w:t xml:space="preserve"> representations to support </w:t>
            </w:r>
            <w:r w:rsidRPr="00B43A96">
              <w:rPr>
                <w:rFonts w:cs="HelveticaNeue"/>
                <w:sz w:val="18"/>
                <w:szCs w:val="18"/>
              </w:rPr>
              <w:t>conclusions</w:t>
            </w:r>
          </w:p>
        </w:tc>
        <w:tc>
          <w:tcPr>
            <w:tcW w:w="7081" w:type="dxa"/>
            <w:vMerge/>
          </w:tcPr>
          <w:p w:rsidR="00C4529F" w:rsidRPr="00164F94" w:rsidRDefault="00C4529F" w:rsidP="00304169">
            <w:pPr>
              <w:rPr>
                <w:color w:val="00B0F0"/>
              </w:rPr>
            </w:pPr>
          </w:p>
        </w:tc>
      </w:tr>
      <w:tr w:rsidR="00C4529F" w:rsidRPr="00164F94" w:rsidTr="00304169">
        <w:trPr>
          <w:trHeight w:val="425"/>
        </w:trPr>
        <w:tc>
          <w:tcPr>
            <w:tcW w:w="4696" w:type="dxa"/>
            <w:vMerge/>
          </w:tcPr>
          <w:p w:rsidR="00C4529F" w:rsidRPr="00164F94" w:rsidRDefault="00C4529F" w:rsidP="00304169">
            <w:pPr>
              <w:autoSpaceDE w:val="0"/>
              <w:autoSpaceDN w:val="0"/>
              <w:adjustRightInd w:val="0"/>
              <w:rPr>
                <w:rFonts w:cs="ArialMT"/>
                <w:sz w:val="20"/>
                <w:szCs w:val="20"/>
              </w:rPr>
            </w:pPr>
          </w:p>
        </w:tc>
        <w:tc>
          <w:tcPr>
            <w:tcW w:w="4018" w:type="dxa"/>
            <w:shd w:val="clear" w:color="auto" w:fill="D9D9D9" w:themeFill="background1" w:themeFillShade="D9"/>
          </w:tcPr>
          <w:p w:rsidR="00C4529F" w:rsidRPr="00803A4B" w:rsidRDefault="00C4529F" w:rsidP="00304169">
            <w:pPr>
              <w:autoSpaceDE w:val="0"/>
              <w:autoSpaceDN w:val="0"/>
              <w:adjustRightInd w:val="0"/>
              <w:rPr>
                <w:rFonts w:cs="TradeGothicLTStd-BdCn20"/>
                <w:b/>
                <w:sz w:val="18"/>
                <w:szCs w:val="18"/>
              </w:rPr>
            </w:pPr>
            <w:r w:rsidRPr="00803A4B">
              <w:rPr>
                <w:rFonts w:cs="TradeGothicLTStd-BdCn20"/>
                <w:b/>
                <w:sz w:val="18"/>
                <w:szCs w:val="18"/>
              </w:rPr>
              <w:t>Number and Algebra</w:t>
            </w:r>
          </w:p>
          <w:p w:rsidR="00C4529F" w:rsidRPr="00803A4B" w:rsidRDefault="00C4529F" w:rsidP="00304169">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C4529F" w:rsidRPr="00164F94" w:rsidRDefault="00C4529F" w:rsidP="00304169">
            <w:pPr>
              <w:autoSpaceDE w:val="0"/>
              <w:autoSpaceDN w:val="0"/>
              <w:adjustRightInd w:val="0"/>
              <w:rPr>
                <w:rFonts w:ascii="HelveticaNeue-Italic" w:hAnsi="HelveticaNeue-Italic" w:cs="HelveticaNeue-Italic"/>
                <w:i/>
                <w:iCs/>
                <w:sz w:val="16"/>
                <w:szCs w:val="16"/>
              </w:rPr>
            </w:pPr>
            <w:r w:rsidRPr="00803A4B">
              <w:rPr>
                <w:rFonts w:cs="ArialMT"/>
                <w:i/>
                <w:sz w:val="18"/>
                <w:szCs w:val="18"/>
              </w:rPr>
              <w:t>relationships and apply algebraic techniques and generalisation</w:t>
            </w:r>
          </w:p>
        </w:tc>
        <w:tc>
          <w:tcPr>
            <w:tcW w:w="7081" w:type="dxa"/>
            <w:vMerge/>
          </w:tcPr>
          <w:p w:rsidR="00C4529F" w:rsidRPr="00164F94" w:rsidRDefault="00C4529F" w:rsidP="00304169">
            <w:pPr>
              <w:rPr>
                <w:color w:val="00B0F0"/>
              </w:rPr>
            </w:pPr>
          </w:p>
        </w:tc>
      </w:tr>
      <w:tr w:rsidR="00C4529F" w:rsidRPr="00164F94" w:rsidTr="00304169">
        <w:trPr>
          <w:trHeight w:val="2259"/>
        </w:trPr>
        <w:tc>
          <w:tcPr>
            <w:tcW w:w="4696" w:type="dxa"/>
            <w:vMerge/>
          </w:tcPr>
          <w:p w:rsidR="00C4529F" w:rsidRPr="00164F94" w:rsidRDefault="00C4529F" w:rsidP="00304169">
            <w:pPr>
              <w:autoSpaceDE w:val="0"/>
              <w:autoSpaceDN w:val="0"/>
              <w:adjustRightInd w:val="0"/>
              <w:rPr>
                <w:rFonts w:cs="ArialMT"/>
                <w:sz w:val="20"/>
                <w:szCs w:val="20"/>
              </w:rPr>
            </w:pPr>
          </w:p>
        </w:tc>
        <w:tc>
          <w:tcPr>
            <w:tcW w:w="4018" w:type="dxa"/>
          </w:tcPr>
          <w:p w:rsidR="00C4529F" w:rsidRPr="00803A4B" w:rsidRDefault="00C4529F" w:rsidP="00304169">
            <w:pPr>
              <w:autoSpaceDE w:val="0"/>
              <w:autoSpaceDN w:val="0"/>
              <w:adjustRightInd w:val="0"/>
              <w:rPr>
                <w:rFonts w:cs="HelveticaNeue"/>
                <w:b/>
                <w:sz w:val="16"/>
                <w:szCs w:val="16"/>
              </w:rPr>
            </w:pP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Whole Numbers</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MAe-4NA</w:t>
            </w:r>
            <w:r>
              <w:rPr>
                <w:rFonts w:cs="HelveticaNeue"/>
                <w:sz w:val="18"/>
                <w:szCs w:val="18"/>
              </w:rPr>
              <w:t xml:space="preserve">  counts to 30, and orders, reads and represents </w:t>
            </w:r>
            <w:r w:rsidRPr="00803A4B">
              <w:rPr>
                <w:rFonts w:cs="HelveticaNeue"/>
                <w:sz w:val="18"/>
                <w:szCs w:val="18"/>
              </w:rPr>
              <w:t>numbers in the range 0 to 20</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Addition and Subtraction</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MAe-5NA</w:t>
            </w:r>
            <w:r>
              <w:rPr>
                <w:rFonts w:cs="HelveticaNeue"/>
                <w:sz w:val="18"/>
                <w:szCs w:val="18"/>
              </w:rPr>
              <w:t xml:space="preserve">  combines, </w:t>
            </w:r>
            <w:r w:rsidRPr="00803A4B">
              <w:rPr>
                <w:rFonts w:cs="HelveticaNeue"/>
                <w:sz w:val="18"/>
                <w:szCs w:val="18"/>
              </w:rPr>
              <w:t>separates and compares</w:t>
            </w:r>
          </w:p>
          <w:p w:rsidR="00C4529F" w:rsidRPr="00803A4B" w:rsidRDefault="00C4529F" w:rsidP="00304169">
            <w:pPr>
              <w:autoSpaceDE w:val="0"/>
              <w:autoSpaceDN w:val="0"/>
              <w:adjustRightInd w:val="0"/>
              <w:rPr>
                <w:rFonts w:cs="HelveticaNeue"/>
                <w:sz w:val="18"/>
                <w:szCs w:val="18"/>
              </w:rPr>
            </w:pPr>
            <w:r>
              <w:rPr>
                <w:rFonts w:cs="HelveticaNeue"/>
                <w:sz w:val="18"/>
                <w:szCs w:val="18"/>
              </w:rPr>
              <w:t xml:space="preserve">collections of objects, </w:t>
            </w:r>
            <w:r w:rsidRPr="00803A4B">
              <w:rPr>
                <w:rFonts w:cs="HelveticaNeue"/>
                <w:sz w:val="18"/>
                <w:szCs w:val="18"/>
              </w:rPr>
              <w:t>describes using everyday</w:t>
            </w:r>
          </w:p>
          <w:p w:rsidR="00C4529F" w:rsidRPr="00803A4B" w:rsidRDefault="00C4529F" w:rsidP="00304169">
            <w:pPr>
              <w:autoSpaceDE w:val="0"/>
              <w:autoSpaceDN w:val="0"/>
              <w:adjustRightInd w:val="0"/>
              <w:rPr>
                <w:rFonts w:cs="HelveticaNeue"/>
                <w:sz w:val="18"/>
                <w:szCs w:val="18"/>
              </w:rPr>
            </w:pPr>
            <w:r>
              <w:rPr>
                <w:rFonts w:cs="HelveticaNeue"/>
                <w:sz w:val="18"/>
                <w:szCs w:val="18"/>
              </w:rPr>
              <w:t xml:space="preserve">language, and records using </w:t>
            </w:r>
            <w:r w:rsidRPr="00803A4B">
              <w:rPr>
                <w:rFonts w:cs="HelveticaNeue"/>
                <w:sz w:val="18"/>
                <w:szCs w:val="18"/>
              </w:rPr>
              <w:t>informal methods</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Multiplication and Division</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MAe-6NA</w:t>
            </w:r>
            <w:r>
              <w:rPr>
                <w:rFonts w:cs="HelveticaNeue"/>
                <w:sz w:val="18"/>
                <w:szCs w:val="18"/>
              </w:rPr>
              <w:t xml:space="preserve">  groups, shares and counts collections of objects, </w:t>
            </w:r>
            <w:r w:rsidRPr="00803A4B">
              <w:rPr>
                <w:rFonts w:cs="HelveticaNeue"/>
                <w:sz w:val="18"/>
                <w:szCs w:val="18"/>
              </w:rPr>
              <w:t>describes using everyday</w:t>
            </w:r>
            <w:r>
              <w:rPr>
                <w:rFonts w:cs="HelveticaNeue"/>
                <w:sz w:val="18"/>
                <w:szCs w:val="18"/>
              </w:rPr>
              <w:t xml:space="preserve"> </w:t>
            </w:r>
            <w:r w:rsidRPr="00803A4B">
              <w:rPr>
                <w:rFonts w:cs="HelveticaNeue"/>
                <w:sz w:val="18"/>
                <w:szCs w:val="18"/>
              </w:rPr>
              <w:t>language, and records using</w:t>
            </w:r>
            <w:r>
              <w:rPr>
                <w:rFonts w:cs="HelveticaNeue"/>
                <w:sz w:val="18"/>
                <w:szCs w:val="18"/>
              </w:rPr>
              <w:t xml:space="preserve"> </w:t>
            </w:r>
            <w:r w:rsidRPr="00803A4B">
              <w:rPr>
                <w:rFonts w:cs="HelveticaNeue"/>
                <w:sz w:val="18"/>
                <w:szCs w:val="18"/>
              </w:rPr>
              <w:t>informal methods</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Fractions and Decimals</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MAe-7NA</w:t>
            </w:r>
            <w:r w:rsidRPr="00803A4B">
              <w:rPr>
                <w:rFonts w:cs="HelveticaNeue"/>
                <w:sz w:val="18"/>
                <w:szCs w:val="18"/>
              </w:rPr>
              <w:t xml:space="preserve"> </w:t>
            </w:r>
            <w:r>
              <w:rPr>
                <w:rFonts w:cs="HelveticaNeue"/>
                <w:sz w:val="18"/>
                <w:szCs w:val="18"/>
              </w:rPr>
              <w:t xml:space="preserve"> describes two </w:t>
            </w:r>
            <w:r w:rsidRPr="00803A4B">
              <w:rPr>
                <w:rFonts w:cs="HelveticaNeue"/>
                <w:sz w:val="18"/>
                <w:szCs w:val="18"/>
              </w:rPr>
              <w:t>equal parts as halves</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Patterns and Algebra</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MAe-8NA</w:t>
            </w:r>
            <w:r w:rsidRPr="00803A4B">
              <w:rPr>
                <w:rFonts w:cs="HelveticaNeue"/>
                <w:sz w:val="18"/>
                <w:szCs w:val="18"/>
              </w:rPr>
              <w:t xml:space="preserve"> </w:t>
            </w:r>
            <w:r>
              <w:rPr>
                <w:rFonts w:cs="HelveticaNeue"/>
                <w:sz w:val="18"/>
                <w:szCs w:val="18"/>
              </w:rPr>
              <w:t xml:space="preserve"> recognises, </w:t>
            </w:r>
            <w:r w:rsidRPr="00803A4B">
              <w:rPr>
                <w:rFonts w:cs="HelveticaNeue"/>
                <w:sz w:val="18"/>
                <w:szCs w:val="18"/>
              </w:rPr>
              <w:t>describes and continues</w:t>
            </w:r>
          </w:p>
          <w:p w:rsidR="00C4529F" w:rsidRDefault="00C4529F" w:rsidP="00304169">
            <w:pPr>
              <w:autoSpaceDE w:val="0"/>
              <w:autoSpaceDN w:val="0"/>
              <w:adjustRightInd w:val="0"/>
              <w:rPr>
                <w:rFonts w:cs="HelveticaNeue"/>
                <w:sz w:val="18"/>
                <w:szCs w:val="18"/>
              </w:rPr>
            </w:pPr>
            <w:r w:rsidRPr="00803A4B">
              <w:rPr>
                <w:rFonts w:cs="HelveticaNeue"/>
                <w:sz w:val="18"/>
                <w:szCs w:val="18"/>
              </w:rPr>
              <w:t>repeating patterns</w:t>
            </w:r>
          </w:p>
          <w:p w:rsidR="00C4529F" w:rsidRDefault="00C4529F" w:rsidP="00304169">
            <w:pPr>
              <w:autoSpaceDE w:val="0"/>
              <w:autoSpaceDN w:val="0"/>
              <w:adjustRightInd w:val="0"/>
              <w:rPr>
                <w:rFonts w:cs="HelveticaNeue"/>
                <w:sz w:val="18"/>
                <w:szCs w:val="18"/>
              </w:rPr>
            </w:pPr>
          </w:p>
          <w:p w:rsidR="00C4529F" w:rsidRDefault="00C4529F" w:rsidP="00304169">
            <w:pPr>
              <w:autoSpaceDE w:val="0"/>
              <w:autoSpaceDN w:val="0"/>
              <w:adjustRightInd w:val="0"/>
              <w:rPr>
                <w:rFonts w:cs="HelveticaNeue"/>
                <w:sz w:val="18"/>
                <w:szCs w:val="18"/>
              </w:rPr>
            </w:pPr>
          </w:p>
          <w:p w:rsidR="00C4529F" w:rsidRDefault="00C4529F" w:rsidP="00304169">
            <w:pPr>
              <w:autoSpaceDE w:val="0"/>
              <w:autoSpaceDN w:val="0"/>
              <w:adjustRightInd w:val="0"/>
              <w:rPr>
                <w:rFonts w:cs="HelveticaNeue"/>
                <w:sz w:val="18"/>
                <w:szCs w:val="18"/>
              </w:rPr>
            </w:pPr>
          </w:p>
          <w:p w:rsidR="00C4529F" w:rsidRPr="00344740" w:rsidRDefault="00C4529F" w:rsidP="00304169">
            <w:pPr>
              <w:autoSpaceDE w:val="0"/>
              <w:autoSpaceDN w:val="0"/>
              <w:adjustRightInd w:val="0"/>
              <w:rPr>
                <w:rFonts w:cs="HelveticaNeue"/>
                <w:sz w:val="18"/>
                <w:szCs w:val="18"/>
              </w:rPr>
            </w:pPr>
          </w:p>
        </w:tc>
        <w:tc>
          <w:tcPr>
            <w:tcW w:w="7081" w:type="dxa"/>
            <w:vMerge/>
          </w:tcPr>
          <w:p w:rsidR="00C4529F" w:rsidRPr="00164F94" w:rsidRDefault="00C4529F" w:rsidP="00304169">
            <w:pPr>
              <w:rPr>
                <w:color w:val="00B0F0"/>
              </w:rPr>
            </w:pPr>
          </w:p>
        </w:tc>
      </w:tr>
      <w:tr w:rsidR="00C4529F" w:rsidRPr="00164F94" w:rsidTr="00304169">
        <w:trPr>
          <w:trHeight w:val="258"/>
        </w:trPr>
        <w:tc>
          <w:tcPr>
            <w:tcW w:w="4696" w:type="dxa"/>
            <w:vMerge/>
          </w:tcPr>
          <w:p w:rsidR="00C4529F" w:rsidRPr="00164F94" w:rsidRDefault="00C4529F" w:rsidP="00304169">
            <w:pPr>
              <w:autoSpaceDE w:val="0"/>
              <w:autoSpaceDN w:val="0"/>
              <w:adjustRightInd w:val="0"/>
              <w:rPr>
                <w:rFonts w:cs="ArialMT"/>
                <w:sz w:val="20"/>
                <w:szCs w:val="20"/>
              </w:rPr>
            </w:pPr>
          </w:p>
        </w:tc>
        <w:tc>
          <w:tcPr>
            <w:tcW w:w="4018" w:type="dxa"/>
            <w:shd w:val="clear" w:color="auto" w:fill="D9D9D9" w:themeFill="background1" w:themeFillShade="D9"/>
          </w:tcPr>
          <w:p w:rsidR="00C4529F" w:rsidRPr="00803A4B" w:rsidRDefault="00C4529F" w:rsidP="00304169">
            <w:pPr>
              <w:autoSpaceDE w:val="0"/>
              <w:autoSpaceDN w:val="0"/>
              <w:adjustRightInd w:val="0"/>
              <w:rPr>
                <w:rFonts w:cs="TradeGothicLTStd-BdCn20"/>
                <w:b/>
                <w:sz w:val="18"/>
                <w:szCs w:val="18"/>
              </w:rPr>
            </w:pPr>
            <w:r w:rsidRPr="00803A4B">
              <w:rPr>
                <w:rFonts w:cs="TradeGothicLTStd-BdCn20"/>
                <w:b/>
                <w:sz w:val="18"/>
                <w:szCs w:val="18"/>
              </w:rPr>
              <w:t>Measurement and Geometry</w:t>
            </w:r>
          </w:p>
          <w:p w:rsidR="00C4529F" w:rsidRPr="00803A4B" w:rsidRDefault="00C4529F" w:rsidP="00304169">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C4529F" w:rsidRPr="00164F94" w:rsidRDefault="00C4529F" w:rsidP="00304169">
            <w:pPr>
              <w:autoSpaceDE w:val="0"/>
              <w:autoSpaceDN w:val="0"/>
              <w:adjustRightInd w:val="0"/>
              <w:rPr>
                <w:rFonts w:ascii="HelveticaNeue-Italic" w:hAnsi="HelveticaNeue-Italic" w:cs="HelveticaNeue-Italic"/>
                <w:i/>
                <w:iCs/>
                <w:sz w:val="16"/>
                <w:szCs w:val="16"/>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7081" w:type="dxa"/>
            <w:vMerge/>
          </w:tcPr>
          <w:p w:rsidR="00C4529F" w:rsidRPr="00164F94" w:rsidRDefault="00C4529F" w:rsidP="00304169">
            <w:pPr>
              <w:rPr>
                <w:color w:val="00B0F0"/>
              </w:rPr>
            </w:pPr>
          </w:p>
        </w:tc>
      </w:tr>
      <w:tr w:rsidR="00C4529F" w:rsidRPr="00164F94" w:rsidTr="00304169">
        <w:trPr>
          <w:trHeight w:val="985"/>
        </w:trPr>
        <w:tc>
          <w:tcPr>
            <w:tcW w:w="4696" w:type="dxa"/>
            <w:vMerge/>
          </w:tcPr>
          <w:p w:rsidR="00C4529F" w:rsidRPr="00164F94" w:rsidRDefault="00C4529F" w:rsidP="00304169">
            <w:pPr>
              <w:autoSpaceDE w:val="0"/>
              <w:autoSpaceDN w:val="0"/>
              <w:adjustRightInd w:val="0"/>
              <w:rPr>
                <w:rFonts w:cs="ArialMT"/>
                <w:sz w:val="20"/>
                <w:szCs w:val="20"/>
              </w:rPr>
            </w:pPr>
          </w:p>
        </w:tc>
        <w:tc>
          <w:tcPr>
            <w:tcW w:w="4018" w:type="dxa"/>
          </w:tcPr>
          <w:p w:rsidR="00C4529F" w:rsidRPr="00164F94" w:rsidRDefault="00C4529F" w:rsidP="00304169">
            <w:pPr>
              <w:autoSpaceDE w:val="0"/>
              <w:autoSpaceDN w:val="0"/>
              <w:adjustRightInd w:val="0"/>
              <w:rPr>
                <w:rFonts w:ascii="HelveticaNeue" w:hAnsi="HelveticaNeue" w:cs="HelveticaNeue"/>
                <w:sz w:val="16"/>
                <w:szCs w:val="16"/>
              </w:rPr>
            </w:pP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Length</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MAe-9MG</w:t>
            </w:r>
            <w:r>
              <w:rPr>
                <w:rFonts w:cs="HelveticaNeue"/>
                <w:sz w:val="18"/>
                <w:szCs w:val="18"/>
              </w:rPr>
              <w:t xml:space="preserve">  describes and </w:t>
            </w:r>
            <w:r w:rsidRPr="00803A4B">
              <w:rPr>
                <w:rFonts w:cs="HelveticaNeue"/>
                <w:sz w:val="18"/>
                <w:szCs w:val="18"/>
              </w:rPr>
              <w:t>compares lengths and</w:t>
            </w:r>
          </w:p>
          <w:p w:rsidR="00C4529F" w:rsidRPr="00803A4B" w:rsidRDefault="00C4529F" w:rsidP="00304169">
            <w:pPr>
              <w:autoSpaceDE w:val="0"/>
              <w:autoSpaceDN w:val="0"/>
              <w:adjustRightInd w:val="0"/>
              <w:rPr>
                <w:rFonts w:cs="HelveticaNeue"/>
                <w:sz w:val="18"/>
                <w:szCs w:val="18"/>
              </w:rPr>
            </w:pPr>
            <w:r>
              <w:rPr>
                <w:rFonts w:cs="HelveticaNeue"/>
                <w:sz w:val="18"/>
                <w:szCs w:val="18"/>
              </w:rPr>
              <w:t xml:space="preserve">distances using everyday </w:t>
            </w:r>
            <w:r w:rsidRPr="00803A4B">
              <w:rPr>
                <w:rFonts w:cs="HelveticaNeue"/>
                <w:sz w:val="18"/>
                <w:szCs w:val="18"/>
              </w:rPr>
              <w:t>language</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Area</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MAe-10MG</w:t>
            </w:r>
            <w:r w:rsidRPr="00803A4B">
              <w:rPr>
                <w:rFonts w:cs="HelveticaNeue"/>
                <w:sz w:val="18"/>
                <w:szCs w:val="18"/>
              </w:rPr>
              <w:t xml:space="preserve"> </w:t>
            </w:r>
            <w:r>
              <w:rPr>
                <w:rFonts w:cs="HelveticaNeue"/>
                <w:sz w:val="18"/>
                <w:szCs w:val="18"/>
              </w:rPr>
              <w:t xml:space="preserve"> </w:t>
            </w:r>
            <w:r w:rsidRPr="00803A4B">
              <w:rPr>
                <w:rFonts w:cs="HelveticaNeue"/>
                <w:sz w:val="18"/>
                <w:szCs w:val="18"/>
              </w:rPr>
              <w:t>describes and</w:t>
            </w:r>
            <w:r>
              <w:rPr>
                <w:rFonts w:cs="HelveticaNeue"/>
                <w:sz w:val="18"/>
                <w:szCs w:val="18"/>
              </w:rPr>
              <w:t xml:space="preserve"> </w:t>
            </w:r>
            <w:r w:rsidRPr="00803A4B">
              <w:rPr>
                <w:rFonts w:cs="HelveticaNeue"/>
                <w:sz w:val="18"/>
                <w:szCs w:val="18"/>
              </w:rPr>
              <w:t>compares areas using</w:t>
            </w:r>
          </w:p>
          <w:p w:rsidR="00C4529F" w:rsidRPr="00803A4B" w:rsidRDefault="00C4529F" w:rsidP="00304169">
            <w:pPr>
              <w:autoSpaceDE w:val="0"/>
              <w:autoSpaceDN w:val="0"/>
              <w:adjustRightInd w:val="0"/>
              <w:rPr>
                <w:rFonts w:cs="HelveticaNeue"/>
                <w:sz w:val="18"/>
                <w:szCs w:val="18"/>
              </w:rPr>
            </w:pPr>
            <w:r w:rsidRPr="00803A4B">
              <w:rPr>
                <w:rFonts w:cs="HelveticaNeue"/>
                <w:sz w:val="18"/>
                <w:szCs w:val="18"/>
              </w:rPr>
              <w:t>everyday language</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Volume and Capacity</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MAe-11MG</w:t>
            </w:r>
            <w:r w:rsidRPr="00803A4B">
              <w:rPr>
                <w:rFonts w:cs="HelveticaNeue"/>
                <w:sz w:val="18"/>
                <w:szCs w:val="18"/>
              </w:rPr>
              <w:t xml:space="preserve"> </w:t>
            </w:r>
            <w:r>
              <w:rPr>
                <w:rFonts w:cs="HelveticaNeue"/>
                <w:sz w:val="18"/>
                <w:szCs w:val="18"/>
              </w:rPr>
              <w:t xml:space="preserve"> describes and compares the capacities of containers and the volumes of </w:t>
            </w:r>
            <w:r w:rsidRPr="00803A4B">
              <w:rPr>
                <w:rFonts w:cs="HelveticaNeue"/>
                <w:sz w:val="18"/>
                <w:szCs w:val="18"/>
              </w:rPr>
              <w:t>objects or substances using</w:t>
            </w:r>
            <w:r>
              <w:rPr>
                <w:rFonts w:cs="HelveticaNeue"/>
                <w:sz w:val="18"/>
                <w:szCs w:val="18"/>
              </w:rPr>
              <w:t xml:space="preserve"> </w:t>
            </w:r>
            <w:r w:rsidRPr="00803A4B">
              <w:rPr>
                <w:rFonts w:cs="HelveticaNeue"/>
                <w:sz w:val="18"/>
                <w:szCs w:val="18"/>
              </w:rPr>
              <w:t>everyday language</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Mass</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MAe-12MG</w:t>
            </w:r>
            <w:r w:rsidRPr="00803A4B">
              <w:rPr>
                <w:rFonts w:cs="HelveticaNeue"/>
                <w:sz w:val="18"/>
                <w:szCs w:val="18"/>
              </w:rPr>
              <w:t xml:space="preserve"> </w:t>
            </w:r>
            <w:r>
              <w:rPr>
                <w:rFonts w:cs="HelveticaNeue"/>
                <w:sz w:val="18"/>
                <w:szCs w:val="18"/>
              </w:rPr>
              <w:t xml:space="preserve"> describes and </w:t>
            </w:r>
            <w:r w:rsidRPr="00803A4B">
              <w:rPr>
                <w:rFonts w:cs="HelveticaNeue"/>
                <w:sz w:val="18"/>
                <w:szCs w:val="18"/>
              </w:rPr>
              <w:t>compares the masses of</w:t>
            </w:r>
          </w:p>
          <w:p w:rsidR="00C4529F" w:rsidRPr="00803A4B" w:rsidRDefault="00C4529F" w:rsidP="00304169">
            <w:pPr>
              <w:autoSpaceDE w:val="0"/>
              <w:autoSpaceDN w:val="0"/>
              <w:adjustRightInd w:val="0"/>
              <w:rPr>
                <w:rFonts w:cs="HelveticaNeue"/>
                <w:sz w:val="18"/>
                <w:szCs w:val="18"/>
              </w:rPr>
            </w:pPr>
            <w:r>
              <w:rPr>
                <w:rFonts w:cs="HelveticaNeue"/>
                <w:sz w:val="18"/>
                <w:szCs w:val="18"/>
              </w:rPr>
              <w:t xml:space="preserve">objects using everyday </w:t>
            </w:r>
            <w:r w:rsidRPr="00803A4B">
              <w:rPr>
                <w:rFonts w:cs="HelveticaNeue"/>
                <w:sz w:val="18"/>
                <w:szCs w:val="18"/>
              </w:rPr>
              <w:t>language</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Time</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MAe-13MG</w:t>
            </w:r>
            <w:r w:rsidRPr="00803A4B">
              <w:rPr>
                <w:rFonts w:cs="HelveticaNeue"/>
                <w:sz w:val="18"/>
                <w:szCs w:val="18"/>
              </w:rPr>
              <w:t xml:space="preserve"> </w:t>
            </w:r>
            <w:r>
              <w:rPr>
                <w:rFonts w:cs="HelveticaNeue"/>
                <w:sz w:val="18"/>
                <w:szCs w:val="18"/>
              </w:rPr>
              <w:t xml:space="preserve"> </w:t>
            </w:r>
            <w:r w:rsidRPr="00803A4B">
              <w:rPr>
                <w:rFonts w:cs="HelveticaNeue"/>
                <w:sz w:val="18"/>
                <w:szCs w:val="18"/>
              </w:rPr>
              <w:t>sequences</w:t>
            </w:r>
            <w:r>
              <w:rPr>
                <w:rFonts w:cs="HelveticaNeue"/>
                <w:sz w:val="18"/>
                <w:szCs w:val="18"/>
              </w:rPr>
              <w:t xml:space="preserve"> </w:t>
            </w:r>
            <w:r w:rsidRPr="00803A4B">
              <w:rPr>
                <w:rFonts w:cs="HelveticaNeue"/>
                <w:sz w:val="18"/>
                <w:szCs w:val="18"/>
              </w:rPr>
              <w:t>events, uses everyday</w:t>
            </w:r>
          </w:p>
          <w:p w:rsidR="00C4529F" w:rsidRPr="00803A4B" w:rsidRDefault="00C4529F" w:rsidP="00304169">
            <w:pPr>
              <w:autoSpaceDE w:val="0"/>
              <w:autoSpaceDN w:val="0"/>
              <w:adjustRightInd w:val="0"/>
              <w:rPr>
                <w:rFonts w:cs="HelveticaNeue"/>
                <w:sz w:val="18"/>
                <w:szCs w:val="18"/>
              </w:rPr>
            </w:pPr>
            <w:r w:rsidRPr="00803A4B">
              <w:rPr>
                <w:rFonts w:cs="HelveticaNeue"/>
                <w:sz w:val="18"/>
                <w:szCs w:val="18"/>
              </w:rPr>
              <w:t>la</w:t>
            </w:r>
            <w:r>
              <w:rPr>
                <w:rFonts w:cs="HelveticaNeue"/>
                <w:sz w:val="18"/>
                <w:szCs w:val="18"/>
              </w:rPr>
              <w:t xml:space="preserve">nguage to describe the durations of events, and reads </w:t>
            </w:r>
            <w:r w:rsidRPr="00803A4B">
              <w:rPr>
                <w:rFonts w:cs="HelveticaNeue"/>
                <w:sz w:val="18"/>
                <w:szCs w:val="18"/>
              </w:rPr>
              <w:t>hour time on clocks</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Three-Dimensional</w:t>
            </w:r>
            <w:r>
              <w:rPr>
                <w:rFonts w:cs="HelveticaNeue-BoldItalic"/>
                <w:b/>
                <w:bCs/>
                <w:i/>
                <w:iCs/>
                <w:sz w:val="18"/>
                <w:szCs w:val="18"/>
              </w:rPr>
              <w:t xml:space="preserve"> </w:t>
            </w:r>
            <w:r w:rsidRPr="00803A4B">
              <w:rPr>
                <w:rFonts w:cs="HelveticaNeue-BoldItalic"/>
                <w:b/>
                <w:bCs/>
                <w:i/>
                <w:iCs/>
                <w:sz w:val="18"/>
                <w:szCs w:val="18"/>
              </w:rPr>
              <w:t>Space</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MAe-14MG</w:t>
            </w:r>
            <w:r w:rsidRPr="00803A4B">
              <w:rPr>
                <w:rFonts w:cs="HelveticaNeue"/>
                <w:sz w:val="18"/>
                <w:szCs w:val="18"/>
              </w:rPr>
              <w:t xml:space="preserve"> </w:t>
            </w:r>
            <w:r>
              <w:rPr>
                <w:rFonts w:cs="HelveticaNeue"/>
                <w:sz w:val="18"/>
                <w:szCs w:val="18"/>
              </w:rPr>
              <w:t xml:space="preserve"> manipulates, </w:t>
            </w:r>
            <w:r w:rsidRPr="00803A4B">
              <w:rPr>
                <w:rFonts w:cs="HelveticaNeue"/>
                <w:sz w:val="18"/>
                <w:szCs w:val="18"/>
              </w:rPr>
              <w:t>sorts and represents three</w:t>
            </w:r>
            <w:r>
              <w:rPr>
                <w:rFonts w:cs="HelveticaNeue"/>
                <w:sz w:val="18"/>
                <w:szCs w:val="18"/>
              </w:rPr>
              <w:t xml:space="preserve">-dimensional objects and describes them using </w:t>
            </w:r>
            <w:r w:rsidRPr="00803A4B">
              <w:rPr>
                <w:rFonts w:cs="HelveticaNeue"/>
                <w:sz w:val="18"/>
                <w:szCs w:val="18"/>
              </w:rPr>
              <w:t>everyday language</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t>Two-Dimensional Space</w:t>
            </w:r>
          </w:p>
          <w:p w:rsidR="00C4529F" w:rsidRPr="00803A4B" w:rsidRDefault="00C4529F" w:rsidP="00304169">
            <w:pPr>
              <w:autoSpaceDE w:val="0"/>
              <w:autoSpaceDN w:val="0"/>
              <w:adjustRightInd w:val="0"/>
              <w:rPr>
                <w:rFonts w:cs="HelveticaNeue"/>
                <w:sz w:val="18"/>
                <w:szCs w:val="18"/>
              </w:rPr>
            </w:pPr>
            <w:r w:rsidRPr="00803A4B">
              <w:rPr>
                <w:rFonts w:cs="HelveticaNeue"/>
                <w:b/>
                <w:sz w:val="18"/>
                <w:szCs w:val="18"/>
              </w:rPr>
              <w:t>MAe-15MG</w:t>
            </w:r>
            <w:r w:rsidRPr="00803A4B">
              <w:rPr>
                <w:rFonts w:cs="HelveticaNeue"/>
                <w:sz w:val="18"/>
                <w:szCs w:val="18"/>
              </w:rPr>
              <w:t xml:space="preserve"> </w:t>
            </w:r>
            <w:r>
              <w:rPr>
                <w:rFonts w:cs="HelveticaNeue"/>
                <w:sz w:val="18"/>
                <w:szCs w:val="18"/>
              </w:rPr>
              <w:t xml:space="preserve"> manipulates, </w:t>
            </w:r>
            <w:r w:rsidRPr="00803A4B">
              <w:rPr>
                <w:rFonts w:cs="HelveticaNeue"/>
                <w:sz w:val="18"/>
                <w:szCs w:val="18"/>
              </w:rPr>
              <w:t>sorts and describes</w:t>
            </w:r>
          </w:p>
          <w:p w:rsidR="00C4529F" w:rsidRPr="00803A4B" w:rsidRDefault="00C4529F" w:rsidP="00304169">
            <w:pPr>
              <w:autoSpaceDE w:val="0"/>
              <w:autoSpaceDN w:val="0"/>
              <w:adjustRightInd w:val="0"/>
              <w:rPr>
                <w:rFonts w:cs="HelveticaNeue"/>
                <w:sz w:val="18"/>
                <w:szCs w:val="18"/>
              </w:rPr>
            </w:pPr>
            <w:r w:rsidRPr="00803A4B">
              <w:rPr>
                <w:rFonts w:cs="HelveticaNeue"/>
                <w:sz w:val="18"/>
                <w:szCs w:val="18"/>
              </w:rPr>
              <w:t>representations of two</w:t>
            </w:r>
            <w:r>
              <w:rPr>
                <w:rFonts w:cs="HelveticaNeue"/>
                <w:sz w:val="18"/>
                <w:szCs w:val="18"/>
              </w:rPr>
              <w:t xml:space="preserve">-dimensional shapes, including circles, triangles, squares and </w:t>
            </w:r>
            <w:r w:rsidRPr="00803A4B">
              <w:rPr>
                <w:rFonts w:cs="HelveticaNeue"/>
                <w:sz w:val="18"/>
                <w:szCs w:val="18"/>
              </w:rPr>
              <w:t>rectangles, using everyday</w:t>
            </w:r>
            <w:r>
              <w:rPr>
                <w:rFonts w:cs="HelveticaNeue"/>
                <w:sz w:val="18"/>
                <w:szCs w:val="18"/>
              </w:rPr>
              <w:t xml:space="preserve"> </w:t>
            </w:r>
            <w:r w:rsidRPr="00803A4B">
              <w:rPr>
                <w:rFonts w:cs="HelveticaNeue"/>
                <w:sz w:val="18"/>
                <w:szCs w:val="18"/>
              </w:rPr>
              <w:t>language</w:t>
            </w:r>
          </w:p>
          <w:p w:rsidR="00C4529F" w:rsidRPr="00803A4B" w:rsidRDefault="00C4529F" w:rsidP="00304169">
            <w:pPr>
              <w:autoSpaceDE w:val="0"/>
              <w:autoSpaceDN w:val="0"/>
              <w:adjustRightInd w:val="0"/>
              <w:rPr>
                <w:rFonts w:cs="HelveticaNeue-BoldItalic"/>
                <w:b/>
                <w:bCs/>
                <w:i/>
                <w:iCs/>
                <w:sz w:val="18"/>
                <w:szCs w:val="18"/>
              </w:rPr>
            </w:pPr>
            <w:r w:rsidRPr="00803A4B">
              <w:rPr>
                <w:rFonts w:cs="HelveticaNeue-BoldItalic"/>
                <w:b/>
                <w:bCs/>
                <w:i/>
                <w:iCs/>
                <w:sz w:val="18"/>
                <w:szCs w:val="18"/>
              </w:rPr>
              <w:lastRenderedPageBreak/>
              <w:t>Position</w:t>
            </w:r>
          </w:p>
          <w:p w:rsidR="00C4529F" w:rsidRPr="00344740" w:rsidRDefault="00C4529F" w:rsidP="00304169">
            <w:pPr>
              <w:autoSpaceDE w:val="0"/>
              <w:autoSpaceDN w:val="0"/>
              <w:adjustRightInd w:val="0"/>
              <w:rPr>
                <w:rFonts w:cs="HelveticaNeue"/>
                <w:sz w:val="18"/>
                <w:szCs w:val="18"/>
              </w:rPr>
            </w:pPr>
            <w:r w:rsidRPr="00803A4B">
              <w:rPr>
                <w:rFonts w:cs="HelveticaNeue"/>
                <w:b/>
                <w:sz w:val="18"/>
                <w:szCs w:val="18"/>
              </w:rPr>
              <w:t>MAe-16MG</w:t>
            </w:r>
            <w:r w:rsidRPr="00803A4B">
              <w:rPr>
                <w:rFonts w:cs="HelveticaNeue"/>
                <w:sz w:val="18"/>
                <w:szCs w:val="18"/>
              </w:rPr>
              <w:t xml:space="preserve"> </w:t>
            </w:r>
            <w:r>
              <w:rPr>
                <w:rFonts w:cs="HelveticaNeue"/>
                <w:sz w:val="18"/>
                <w:szCs w:val="18"/>
              </w:rPr>
              <w:t xml:space="preserve"> describes position and gives and follows </w:t>
            </w:r>
            <w:r w:rsidRPr="00803A4B">
              <w:rPr>
                <w:rFonts w:cs="HelveticaNeue"/>
                <w:sz w:val="18"/>
                <w:szCs w:val="18"/>
              </w:rPr>
              <w:t>simple directions using</w:t>
            </w:r>
            <w:r>
              <w:rPr>
                <w:rFonts w:cs="HelveticaNeue"/>
                <w:sz w:val="18"/>
                <w:szCs w:val="18"/>
              </w:rPr>
              <w:t xml:space="preserve"> </w:t>
            </w:r>
            <w:r w:rsidRPr="00803A4B">
              <w:rPr>
                <w:rFonts w:cs="HelveticaNeue"/>
                <w:sz w:val="18"/>
                <w:szCs w:val="18"/>
              </w:rPr>
              <w:t>everyday language</w:t>
            </w:r>
          </w:p>
        </w:tc>
        <w:tc>
          <w:tcPr>
            <w:tcW w:w="7081" w:type="dxa"/>
            <w:vMerge/>
          </w:tcPr>
          <w:p w:rsidR="00C4529F" w:rsidRPr="00164F94" w:rsidRDefault="00C4529F" w:rsidP="00304169">
            <w:pPr>
              <w:rPr>
                <w:color w:val="00B0F0"/>
              </w:rPr>
            </w:pPr>
          </w:p>
        </w:tc>
      </w:tr>
      <w:tr w:rsidR="00C4529F" w:rsidRPr="00164F94" w:rsidTr="00304169">
        <w:trPr>
          <w:trHeight w:val="409"/>
        </w:trPr>
        <w:tc>
          <w:tcPr>
            <w:tcW w:w="4696" w:type="dxa"/>
            <w:vMerge/>
          </w:tcPr>
          <w:p w:rsidR="00C4529F" w:rsidRPr="00164F94" w:rsidRDefault="00C4529F" w:rsidP="00304169">
            <w:pPr>
              <w:autoSpaceDE w:val="0"/>
              <w:autoSpaceDN w:val="0"/>
              <w:adjustRightInd w:val="0"/>
              <w:rPr>
                <w:rFonts w:cs="ArialMT"/>
                <w:sz w:val="20"/>
                <w:szCs w:val="20"/>
              </w:rPr>
            </w:pPr>
          </w:p>
        </w:tc>
        <w:tc>
          <w:tcPr>
            <w:tcW w:w="4018" w:type="dxa"/>
            <w:shd w:val="clear" w:color="auto" w:fill="D9D9D9" w:themeFill="background1" w:themeFillShade="D9"/>
          </w:tcPr>
          <w:p w:rsidR="00C4529F" w:rsidRPr="00344740" w:rsidRDefault="00C4529F" w:rsidP="00304169">
            <w:pPr>
              <w:autoSpaceDE w:val="0"/>
              <w:autoSpaceDN w:val="0"/>
              <w:adjustRightInd w:val="0"/>
              <w:rPr>
                <w:rFonts w:cs="TradeGothicLTStd-BdCn20"/>
                <w:b/>
                <w:sz w:val="18"/>
                <w:szCs w:val="18"/>
              </w:rPr>
            </w:pPr>
            <w:r w:rsidRPr="00344740">
              <w:rPr>
                <w:rFonts w:cs="TradeGothicLTStd-BdCn20"/>
                <w:b/>
                <w:sz w:val="18"/>
                <w:szCs w:val="18"/>
              </w:rPr>
              <w:t>Statistics and Probability</w:t>
            </w:r>
          </w:p>
          <w:p w:rsidR="00C4529F" w:rsidRPr="00344740" w:rsidRDefault="00C4529F" w:rsidP="00304169">
            <w:pPr>
              <w:autoSpaceDE w:val="0"/>
              <w:autoSpaceDN w:val="0"/>
              <w:adjustRightInd w:val="0"/>
              <w:rPr>
                <w:rFonts w:cs="ArialMT"/>
                <w:i/>
                <w:sz w:val="18"/>
                <w:szCs w:val="18"/>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7081" w:type="dxa"/>
            <w:vMerge/>
          </w:tcPr>
          <w:p w:rsidR="00C4529F" w:rsidRPr="00164F94" w:rsidRDefault="00C4529F" w:rsidP="00304169">
            <w:pPr>
              <w:rPr>
                <w:color w:val="00B0F0"/>
              </w:rPr>
            </w:pPr>
          </w:p>
        </w:tc>
      </w:tr>
      <w:tr w:rsidR="00C4529F" w:rsidRPr="00164F94" w:rsidTr="00304169">
        <w:trPr>
          <w:trHeight w:val="944"/>
        </w:trPr>
        <w:tc>
          <w:tcPr>
            <w:tcW w:w="4696" w:type="dxa"/>
            <w:vMerge/>
          </w:tcPr>
          <w:p w:rsidR="00C4529F" w:rsidRPr="00164F94" w:rsidRDefault="00C4529F" w:rsidP="00304169">
            <w:pPr>
              <w:autoSpaceDE w:val="0"/>
              <w:autoSpaceDN w:val="0"/>
              <w:adjustRightInd w:val="0"/>
              <w:rPr>
                <w:rFonts w:cs="ArialMT"/>
                <w:sz w:val="20"/>
                <w:szCs w:val="20"/>
              </w:rPr>
            </w:pPr>
          </w:p>
        </w:tc>
        <w:tc>
          <w:tcPr>
            <w:tcW w:w="4018" w:type="dxa"/>
          </w:tcPr>
          <w:p w:rsidR="00C4529F" w:rsidRPr="00164F94" w:rsidRDefault="00C4529F" w:rsidP="00304169">
            <w:pPr>
              <w:autoSpaceDE w:val="0"/>
              <w:autoSpaceDN w:val="0"/>
              <w:adjustRightInd w:val="0"/>
              <w:rPr>
                <w:rFonts w:ascii="HelveticaNeue-Italic" w:hAnsi="HelveticaNeue-Italic" w:cs="HelveticaNeue-Italic"/>
                <w:i/>
                <w:iCs/>
                <w:sz w:val="16"/>
                <w:szCs w:val="16"/>
              </w:rPr>
            </w:pPr>
          </w:p>
          <w:p w:rsidR="00C4529F" w:rsidRPr="00344740" w:rsidRDefault="00C4529F" w:rsidP="00304169">
            <w:pPr>
              <w:autoSpaceDE w:val="0"/>
              <w:autoSpaceDN w:val="0"/>
              <w:adjustRightInd w:val="0"/>
              <w:rPr>
                <w:rFonts w:cs="HelveticaNeue-BoldItalic"/>
                <w:b/>
                <w:bCs/>
                <w:i/>
                <w:iCs/>
                <w:sz w:val="18"/>
                <w:szCs w:val="18"/>
              </w:rPr>
            </w:pPr>
            <w:r w:rsidRPr="00344740">
              <w:rPr>
                <w:rFonts w:cs="HelveticaNeue-BoldItalic"/>
                <w:b/>
                <w:bCs/>
                <w:i/>
                <w:iCs/>
                <w:sz w:val="18"/>
                <w:szCs w:val="18"/>
              </w:rPr>
              <w:t>Data</w:t>
            </w:r>
          </w:p>
          <w:p w:rsidR="00C4529F" w:rsidRPr="00344740" w:rsidRDefault="00C4529F" w:rsidP="00304169">
            <w:pPr>
              <w:autoSpaceDE w:val="0"/>
              <w:autoSpaceDN w:val="0"/>
              <w:adjustRightInd w:val="0"/>
              <w:rPr>
                <w:rFonts w:cs="HelveticaNeue"/>
                <w:sz w:val="18"/>
                <w:szCs w:val="18"/>
              </w:rPr>
            </w:pPr>
            <w:r w:rsidRPr="00344740">
              <w:rPr>
                <w:rFonts w:cs="HelveticaNeue"/>
                <w:b/>
                <w:sz w:val="18"/>
                <w:szCs w:val="18"/>
              </w:rPr>
              <w:t>MAe-17SP</w:t>
            </w:r>
            <w:r w:rsidRPr="00344740">
              <w:rPr>
                <w:rFonts w:cs="HelveticaNeue"/>
                <w:sz w:val="18"/>
                <w:szCs w:val="18"/>
              </w:rPr>
              <w:t xml:space="preserve"> </w:t>
            </w:r>
            <w:r>
              <w:rPr>
                <w:rFonts w:cs="HelveticaNeue"/>
                <w:sz w:val="18"/>
                <w:szCs w:val="18"/>
              </w:rPr>
              <w:t xml:space="preserve"> represents data and interprets data displays </w:t>
            </w:r>
            <w:r w:rsidRPr="00344740">
              <w:rPr>
                <w:rFonts w:cs="HelveticaNeue"/>
                <w:sz w:val="18"/>
                <w:szCs w:val="18"/>
              </w:rPr>
              <w:t>made from objects</w:t>
            </w:r>
          </w:p>
        </w:tc>
        <w:tc>
          <w:tcPr>
            <w:tcW w:w="7081" w:type="dxa"/>
            <w:vMerge/>
          </w:tcPr>
          <w:p w:rsidR="00C4529F" w:rsidRPr="00164F94" w:rsidRDefault="00C4529F" w:rsidP="00304169">
            <w:pPr>
              <w:rPr>
                <w:color w:val="00B0F0"/>
              </w:rPr>
            </w:pPr>
          </w:p>
        </w:tc>
      </w:tr>
    </w:tbl>
    <w:p w:rsidR="00C4529F" w:rsidRDefault="00C4529F"/>
    <w:p w:rsidR="00B01F93" w:rsidRDefault="00B01F93"/>
    <w:p w:rsidR="00B01F93" w:rsidRDefault="00B01F93"/>
    <w:p w:rsidR="00B01F93" w:rsidRDefault="00B01F93"/>
    <w:p w:rsidR="00B01F93" w:rsidRDefault="00B01F93"/>
    <w:p w:rsidR="00B01F93" w:rsidRDefault="00B01F93"/>
    <w:p w:rsidR="00B01F93" w:rsidRDefault="00B01F93"/>
    <w:p w:rsidR="00B01F93" w:rsidRDefault="00B01F93"/>
    <w:p w:rsidR="00B01F93" w:rsidRDefault="00B01F93"/>
    <w:p w:rsidR="00B01F93" w:rsidRDefault="00B01F93"/>
    <w:p w:rsidR="00B01F93" w:rsidRDefault="00B01F93"/>
    <w:p w:rsidR="00B01F93" w:rsidRDefault="00B01F93"/>
    <w:p w:rsidR="00B01F93" w:rsidRDefault="00B01F93"/>
    <w:p w:rsidR="00B01F93" w:rsidRDefault="00B01F93"/>
    <w:tbl>
      <w:tblPr>
        <w:tblStyle w:val="TableGrid"/>
        <w:tblW w:w="15795" w:type="dxa"/>
        <w:tblLook w:val="04A0"/>
      </w:tblPr>
      <w:tblGrid>
        <w:gridCol w:w="4696"/>
        <w:gridCol w:w="4018"/>
        <w:gridCol w:w="7081"/>
      </w:tblGrid>
      <w:tr w:rsidR="00C4529F" w:rsidRPr="00164F94" w:rsidTr="00304169">
        <w:trPr>
          <w:trHeight w:val="146"/>
        </w:trPr>
        <w:tc>
          <w:tcPr>
            <w:tcW w:w="15795" w:type="dxa"/>
            <w:gridSpan w:val="3"/>
          </w:tcPr>
          <w:p w:rsidR="00C4529F" w:rsidRPr="00164F94" w:rsidRDefault="00C4529F" w:rsidP="00304169">
            <w:pPr>
              <w:rPr>
                <w:b/>
                <w:color w:val="00B0F0"/>
                <w:sz w:val="28"/>
                <w:szCs w:val="28"/>
              </w:rPr>
            </w:pPr>
            <w:r w:rsidRPr="00164F94">
              <w:rPr>
                <w:b/>
                <w:sz w:val="24"/>
                <w:szCs w:val="24"/>
              </w:rPr>
              <w:lastRenderedPageBreak/>
              <w:t>STAGE ONE</w:t>
            </w:r>
          </w:p>
        </w:tc>
      </w:tr>
      <w:tr w:rsidR="00C4529F" w:rsidRPr="00164F94" w:rsidTr="00304169">
        <w:trPr>
          <w:trHeight w:val="146"/>
        </w:trPr>
        <w:tc>
          <w:tcPr>
            <w:tcW w:w="4696" w:type="dxa"/>
          </w:tcPr>
          <w:p w:rsidR="00C4529F" w:rsidRPr="00164F94" w:rsidRDefault="00C4529F" w:rsidP="00304169">
            <w:pPr>
              <w:jc w:val="center"/>
              <w:rPr>
                <w:b/>
                <w:color w:val="1F497D" w:themeColor="text2"/>
                <w:sz w:val="24"/>
                <w:szCs w:val="24"/>
              </w:rPr>
            </w:pPr>
            <w:r w:rsidRPr="00164F94">
              <w:rPr>
                <w:b/>
                <w:color w:val="1F497D" w:themeColor="text2"/>
                <w:sz w:val="24"/>
                <w:szCs w:val="24"/>
              </w:rPr>
              <w:t>STAGE STATEMENTS</w:t>
            </w:r>
          </w:p>
        </w:tc>
        <w:tc>
          <w:tcPr>
            <w:tcW w:w="4018" w:type="dxa"/>
          </w:tcPr>
          <w:p w:rsidR="00C4529F" w:rsidRPr="00164F94" w:rsidRDefault="00C4529F" w:rsidP="00304169">
            <w:pPr>
              <w:jc w:val="center"/>
              <w:rPr>
                <w:b/>
                <w:color w:val="1F497D" w:themeColor="text2"/>
                <w:sz w:val="24"/>
                <w:szCs w:val="24"/>
              </w:rPr>
            </w:pPr>
            <w:r w:rsidRPr="00164F94">
              <w:rPr>
                <w:b/>
                <w:color w:val="1F497D" w:themeColor="text2"/>
                <w:sz w:val="24"/>
                <w:szCs w:val="24"/>
              </w:rPr>
              <w:t>SYLLABUS OBJECTIVES &amp; OUTCOMES</w:t>
            </w:r>
          </w:p>
        </w:tc>
        <w:tc>
          <w:tcPr>
            <w:tcW w:w="7081" w:type="dxa"/>
          </w:tcPr>
          <w:p w:rsidR="00C4529F" w:rsidRPr="00164F94" w:rsidRDefault="00C4529F" w:rsidP="00304169">
            <w:pPr>
              <w:jc w:val="center"/>
              <w:rPr>
                <w:b/>
                <w:color w:val="1F497D" w:themeColor="text2"/>
                <w:sz w:val="24"/>
                <w:szCs w:val="24"/>
              </w:rPr>
            </w:pPr>
            <w:r>
              <w:rPr>
                <w:b/>
                <w:color w:val="1F497D" w:themeColor="text2"/>
                <w:sz w:val="24"/>
                <w:szCs w:val="24"/>
              </w:rPr>
              <w:t>THE NUMERACY</w:t>
            </w:r>
            <w:r w:rsidRPr="00164F94">
              <w:rPr>
                <w:b/>
                <w:color w:val="1F497D" w:themeColor="text2"/>
                <w:sz w:val="24"/>
                <w:szCs w:val="24"/>
              </w:rPr>
              <w:t xml:space="preserve"> CONTINUUM</w:t>
            </w:r>
          </w:p>
        </w:tc>
      </w:tr>
      <w:tr w:rsidR="00C4529F" w:rsidRPr="00164F94" w:rsidTr="00304169">
        <w:trPr>
          <w:trHeight w:val="1380"/>
        </w:trPr>
        <w:tc>
          <w:tcPr>
            <w:tcW w:w="4696" w:type="dxa"/>
            <w:vMerge w:val="restart"/>
          </w:tcPr>
          <w:p w:rsidR="00C4529F" w:rsidRPr="00D73101" w:rsidRDefault="00C4529F" w:rsidP="00304169">
            <w:pPr>
              <w:autoSpaceDE w:val="0"/>
              <w:autoSpaceDN w:val="0"/>
              <w:adjustRightInd w:val="0"/>
              <w:rPr>
                <w:rFonts w:cs="ArialMT"/>
                <w:sz w:val="20"/>
                <w:szCs w:val="20"/>
              </w:rPr>
            </w:pPr>
            <w:r w:rsidRPr="00D73101">
              <w:rPr>
                <w:rFonts w:cs="ArialMT"/>
                <w:sz w:val="20"/>
                <w:szCs w:val="20"/>
              </w:rPr>
              <w:t>By the end of Stage 1, students ask questions and use known facts, objects, diagr</w:t>
            </w:r>
            <w:r>
              <w:rPr>
                <w:rFonts w:cs="ArialMT"/>
                <w:sz w:val="20"/>
                <w:szCs w:val="20"/>
              </w:rPr>
              <w:t xml:space="preserve">ams and </w:t>
            </w:r>
            <w:r w:rsidRPr="00D73101">
              <w:rPr>
                <w:rFonts w:cs="ArialMT"/>
                <w:sz w:val="20"/>
                <w:szCs w:val="20"/>
              </w:rPr>
              <w:t xml:space="preserve">technology to explore mathematical problems and develop </w:t>
            </w:r>
            <w:r>
              <w:rPr>
                <w:rFonts w:cs="ArialMT"/>
                <w:sz w:val="20"/>
                <w:szCs w:val="20"/>
              </w:rPr>
              <w:t xml:space="preserve">mathematical fluency. They link </w:t>
            </w:r>
            <w:r w:rsidRPr="00D73101">
              <w:rPr>
                <w:rFonts w:cs="ArialMT"/>
                <w:sz w:val="20"/>
                <w:szCs w:val="20"/>
              </w:rPr>
              <w:t>mathematical ideas and use appropriate language and diagrams to explain strategies used.</w:t>
            </w:r>
          </w:p>
          <w:p w:rsidR="00C4529F" w:rsidRPr="00D73101" w:rsidRDefault="00C4529F" w:rsidP="00304169">
            <w:pPr>
              <w:autoSpaceDE w:val="0"/>
              <w:autoSpaceDN w:val="0"/>
              <w:adjustRightInd w:val="0"/>
              <w:rPr>
                <w:rFonts w:cs="ArialMT"/>
                <w:sz w:val="20"/>
                <w:szCs w:val="20"/>
              </w:rPr>
            </w:pPr>
            <w:r w:rsidRPr="00D73101">
              <w:rPr>
                <w:rFonts w:cs="ArialMT"/>
                <w:sz w:val="20"/>
                <w:szCs w:val="20"/>
              </w:rPr>
              <w:t xml:space="preserve">Students count, order, read and write two- and three-digit numbers and </w:t>
            </w:r>
            <w:r>
              <w:rPr>
                <w:rFonts w:cs="ArialMT"/>
                <w:sz w:val="20"/>
                <w:szCs w:val="20"/>
              </w:rPr>
              <w:t xml:space="preserve">use a range of </w:t>
            </w:r>
            <w:r w:rsidRPr="00D73101">
              <w:rPr>
                <w:rFonts w:cs="ArialMT"/>
                <w:sz w:val="20"/>
                <w:szCs w:val="20"/>
              </w:rPr>
              <w:t>strategies and recording methods. They use mental strategies</w:t>
            </w:r>
            <w:r>
              <w:rPr>
                <w:rFonts w:cs="ArialMT"/>
                <w:sz w:val="20"/>
                <w:szCs w:val="20"/>
              </w:rPr>
              <w:t xml:space="preserve"> and concrete materials to add, </w:t>
            </w:r>
            <w:r w:rsidRPr="00D73101">
              <w:rPr>
                <w:rFonts w:cs="ArialMT"/>
                <w:sz w:val="20"/>
                <w:szCs w:val="20"/>
              </w:rPr>
              <w:t>subtract, multiply and divide, and solve problems. Students</w:t>
            </w:r>
            <w:r>
              <w:rPr>
                <w:rFonts w:cs="ArialMT"/>
                <w:sz w:val="20"/>
                <w:szCs w:val="20"/>
              </w:rPr>
              <w:t xml:space="preserve"> model and describe objects and </w:t>
            </w:r>
            <w:r w:rsidRPr="00D73101">
              <w:rPr>
                <w:rFonts w:cs="ArialMT"/>
                <w:sz w:val="20"/>
                <w:szCs w:val="20"/>
              </w:rPr>
              <w:t>collections divided into halves, quarters and eighths. They asso</w:t>
            </w:r>
            <w:r>
              <w:rPr>
                <w:rFonts w:cs="ArialMT"/>
                <w:sz w:val="20"/>
                <w:szCs w:val="20"/>
              </w:rPr>
              <w:t xml:space="preserve">ciate collections of Australian </w:t>
            </w:r>
            <w:r w:rsidRPr="00D73101">
              <w:rPr>
                <w:rFonts w:cs="ArialMT"/>
                <w:sz w:val="20"/>
                <w:szCs w:val="20"/>
              </w:rPr>
              <w:t>coins with their value. They use place value to partition numbers. Students describe and</w:t>
            </w:r>
            <w:r>
              <w:rPr>
                <w:rFonts w:cs="ArialMT"/>
                <w:sz w:val="20"/>
                <w:szCs w:val="20"/>
              </w:rPr>
              <w:t xml:space="preserve"> </w:t>
            </w:r>
            <w:r w:rsidRPr="00D73101">
              <w:rPr>
                <w:rFonts w:cs="ArialMT"/>
                <w:sz w:val="20"/>
                <w:szCs w:val="20"/>
              </w:rPr>
              <w:t>continue a variety of number patterns and build number rela</w:t>
            </w:r>
            <w:r>
              <w:rPr>
                <w:rFonts w:cs="ArialMT"/>
                <w:sz w:val="20"/>
                <w:szCs w:val="20"/>
              </w:rPr>
              <w:t xml:space="preserve">tionships. They relate addition </w:t>
            </w:r>
            <w:r w:rsidRPr="00D73101">
              <w:rPr>
                <w:rFonts w:cs="ArialMT"/>
                <w:sz w:val="20"/>
                <w:szCs w:val="20"/>
              </w:rPr>
              <w:t>and subtraction facts for sums to at least 20.</w:t>
            </w:r>
          </w:p>
          <w:p w:rsidR="00C4529F" w:rsidRPr="00D73101" w:rsidRDefault="00C4529F" w:rsidP="00304169">
            <w:pPr>
              <w:autoSpaceDE w:val="0"/>
              <w:autoSpaceDN w:val="0"/>
              <w:adjustRightInd w:val="0"/>
              <w:rPr>
                <w:rFonts w:cs="ArialMT"/>
                <w:sz w:val="20"/>
                <w:szCs w:val="20"/>
              </w:rPr>
            </w:pPr>
            <w:r w:rsidRPr="00D73101">
              <w:rPr>
                <w:rFonts w:cs="ArialMT"/>
                <w:sz w:val="20"/>
                <w:szCs w:val="20"/>
              </w:rPr>
              <w:t>Students estima</w:t>
            </w:r>
            <w:r>
              <w:rPr>
                <w:rFonts w:cs="ArialMT"/>
                <w:sz w:val="20"/>
                <w:szCs w:val="20"/>
              </w:rPr>
              <w:t xml:space="preserve">te, measure, compare and record </w:t>
            </w:r>
            <w:r w:rsidRPr="00D73101">
              <w:rPr>
                <w:rFonts w:cs="ArialMT"/>
                <w:sz w:val="20"/>
                <w:szCs w:val="20"/>
              </w:rPr>
              <w:t xml:space="preserve">using informal </w:t>
            </w:r>
            <w:r>
              <w:rPr>
                <w:rFonts w:cs="ArialMT"/>
                <w:sz w:val="20"/>
                <w:szCs w:val="20"/>
              </w:rPr>
              <w:t xml:space="preserve">units for length, area, volume, </w:t>
            </w:r>
            <w:r w:rsidRPr="00D73101">
              <w:rPr>
                <w:rFonts w:cs="ArialMT"/>
                <w:sz w:val="20"/>
                <w:szCs w:val="20"/>
              </w:rPr>
              <w:t xml:space="preserve">capacity and mass. They recognise the need for formal units </w:t>
            </w:r>
            <w:r>
              <w:rPr>
                <w:rFonts w:cs="ArialMT"/>
                <w:sz w:val="20"/>
                <w:szCs w:val="20"/>
              </w:rPr>
              <w:t xml:space="preserve">of length and use the metre and </w:t>
            </w:r>
            <w:r w:rsidRPr="00D73101">
              <w:rPr>
                <w:rFonts w:cs="ArialMT"/>
                <w:sz w:val="20"/>
                <w:szCs w:val="20"/>
              </w:rPr>
              <w:t>centimetre to measure length and distance. They use a calenda</w:t>
            </w:r>
            <w:r>
              <w:rPr>
                <w:rFonts w:cs="ArialMT"/>
                <w:sz w:val="20"/>
                <w:szCs w:val="20"/>
              </w:rPr>
              <w:t xml:space="preserve">r to identify the date and name </w:t>
            </w:r>
            <w:r w:rsidRPr="00D73101">
              <w:rPr>
                <w:rFonts w:cs="ArialMT"/>
                <w:sz w:val="20"/>
                <w:szCs w:val="20"/>
              </w:rPr>
              <w:t>and order the months and the seasons of the year. Student</w:t>
            </w:r>
            <w:r>
              <w:rPr>
                <w:rFonts w:cs="ArialMT"/>
                <w:sz w:val="20"/>
                <w:szCs w:val="20"/>
              </w:rPr>
              <w:t xml:space="preserve">s use informal units to compare </w:t>
            </w:r>
            <w:r w:rsidRPr="00D73101">
              <w:rPr>
                <w:rFonts w:cs="ArialMT"/>
                <w:sz w:val="20"/>
                <w:szCs w:val="20"/>
              </w:rPr>
              <w:t>and order the duration of events and tell the time on the half- and quarter-hour. They identify,</w:t>
            </w:r>
          </w:p>
          <w:p w:rsidR="00C4529F" w:rsidRPr="00D73101" w:rsidRDefault="00C4529F" w:rsidP="00304169">
            <w:pPr>
              <w:autoSpaceDE w:val="0"/>
              <w:autoSpaceDN w:val="0"/>
              <w:adjustRightInd w:val="0"/>
              <w:rPr>
                <w:rFonts w:cs="ArialMT"/>
                <w:sz w:val="20"/>
                <w:szCs w:val="20"/>
              </w:rPr>
            </w:pPr>
            <w:r w:rsidRPr="00D73101">
              <w:rPr>
                <w:rFonts w:cs="ArialMT"/>
                <w:sz w:val="20"/>
                <w:szCs w:val="20"/>
              </w:rPr>
              <w:t>describe, sort and model particular three-dimensional obje</w:t>
            </w:r>
            <w:r>
              <w:rPr>
                <w:rFonts w:cs="ArialMT"/>
                <w:sz w:val="20"/>
                <w:szCs w:val="20"/>
              </w:rPr>
              <w:t xml:space="preserve">cts and two-dimensional shapes. </w:t>
            </w:r>
            <w:r w:rsidRPr="00D73101">
              <w:rPr>
                <w:rFonts w:cs="ArialMT"/>
                <w:sz w:val="20"/>
                <w:szCs w:val="20"/>
              </w:rPr>
              <w:t>Students represent and describe the positions of objects and interpret simple maps.</w:t>
            </w:r>
          </w:p>
          <w:p w:rsidR="00C4529F" w:rsidRPr="00164F94" w:rsidRDefault="00C4529F" w:rsidP="00304169">
            <w:pPr>
              <w:autoSpaceDE w:val="0"/>
              <w:autoSpaceDN w:val="0"/>
              <w:adjustRightInd w:val="0"/>
              <w:rPr>
                <w:rFonts w:cs="ArialMT"/>
                <w:sz w:val="20"/>
                <w:szCs w:val="20"/>
              </w:rPr>
            </w:pPr>
            <w:r w:rsidRPr="00D73101">
              <w:rPr>
                <w:rFonts w:cs="ArialMT"/>
                <w:sz w:val="20"/>
                <w:szCs w:val="20"/>
              </w:rPr>
              <w:t>Students collect, organise, display and interpret data using lists, tables and picture graphs.</w:t>
            </w:r>
            <w:r>
              <w:rPr>
                <w:rFonts w:cs="ArialMT"/>
                <w:sz w:val="20"/>
                <w:szCs w:val="20"/>
              </w:rPr>
              <w:t xml:space="preserve"> T</w:t>
            </w:r>
            <w:r w:rsidRPr="00D73101">
              <w:rPr>
                <w:rFonts w:cs="ArialMT"/>
                <w:sz w:val="20"/>
                <w:szCs w:val="20"/>
              </w:rPr>
              <w:t>hey recognise and describe th</w:t>
            </w:r>
            <w:r>
              <w:rPr>
                <w:rFonts w:cs="ArialMT"/>
                <w:sz w:val="20"/>
                <w:szCs w:val="20"/>
              </w:rPr>
              <w:t xml:space="preserve">e element of chance in everyday </w:t>
            </w:r>
            <w:r w:rsidRPr="00D73101">
              <w:rPr>
                <w:rFonts w:cs="ArialMT"/>
                <w:sz w:val="20"/>
                <w:szCs w:val="20"/>
              </w:rPr>
              <w:t>events</w:t>
            </w:r>
            <w:r>
              <w:rPr>
                <w:rFonts w:ascii="ArialMT" w:hAnsi="ArialMT" w:cs="ArialMT"/>
                <w:sz w:val="20"/>
                <w:szCs w:val="20"/>
              </w:rPr>
              <w:t>.</w:t>
            </w:r>
          </w:p>
        </w:tc>
        <w:tc>
          <w:tcPr>
            <w:tcW w:w="4018" w:type="dxa"/>
            <w:shd w:val="clear" w:color="auto" w:fill="D9D9D9" w:themeFill="background1" w:themeFillShade="D9"/>
          </w:tcPr>
          <w:p w:rsidR="00C4529F" w:rsidRDefault="00C4529F" w:rsidP="00304169">
            <w:pPr>
              <w:autoSpaceDE w:val="0"/>
              <w:autoSpaceDN w:val="0"/>
              <w:adjustRightInd w:val="0"/>
              <w:rPr>
                <w:rFonts w:cs="TradeGothicLTStd-BdCn20"/>
                <w:b/>
                <w:sz w:val="18"/>
                <w:szCs w:val="18"/>
              </w:rPr>
            </w:pPr>
            <w:r w:rsidRPr="00B43A96">
              <w:rPr>
                <w:rFonts w:cs="TradeGothicLTStd-BdCn20"/>
                <w:b/>
                <w:sz w:val="18"/>
                <w:szCs w:val="18"/>
              </w:rPr>
              <w:t>Working Mathematically</w:t>
            </w:r>
          </w:p>
          <w:p w:rsidR="00C4529F" w:rsidRPr="00164F94" w:rsidRDefault="00C4529F" w:rsidP="00304169">
            <w:pPr>
              <w:autoSpaceDE w:val="0"/>
              <w:autoSpaceDN w:val="0"/>
              <w:adjustRightInd w:val="0"/>
              <w:rPr>
                <w:rFonts w:ascii="HelveticaNeue" w:hAnsi="HelveticaNeue" w:cs="HelveticaNeue"/>
                <w:sz w:val="16"/>
                <w:szCs w:val="16"/>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7081" w:type="dxa"/>
            <w:vMerge w:val="restart"/>
          </w:tcPr>
          <w:p w:rsidR="00754FA0" w:rsidRDefault="00754FA0" w:rsidP="00754FA0">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754FA0" w:rsidRPr="000E4909" w:rsidRDefault="00754FA0" w:rsidP="00754FA0">
            <w:pPr>
              <w:rPr>
                <w:rFonts w:eastAsia="Times New Roman" w:cs="Times New Roman"/>
                <w:b/>
                <w:color w:val="7030A0"/>
                <w:sz w:val="18"/>
                <w:szCs w:val="18"/>
                <w:u w:val="single"/>
                <w:lang w:eastAsia="en-AU"/>
              </w:rPr>
            </w:pPr>
            <w:r w:rsidRPr="000E4909">
              <w:rPr>
                <w:rFonts w:eastAsia="Times New Roman" w:cs="Times New Roman"/>
                <w:b/>
                <w:color w:val="7030A0"/>
                <w:sz w:val="18"/>
                <w:szCs w:val="18"/>
                <w:u w:val="single"/>
                <w:lang w:eastAsia="en-AU"/>
              </w:rPr>
              <w:t>Counting Sequences – Verbal and Written Labels</w:t>
            </w:r>
          </w:p>
          <w:p w:rsidR="00754FA0" w:rsidRPr="00871B0E" w:rsidRDefault="00754FA0" w:rsidP="00754FA0">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754FA0" w:rsidRPr="00D8592A" w:rsidRDefault="00754FA0" w:rsidP="00754FA0">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to 100</w:t>
            </w:r>
          </w:p>
          <w:p w:rsidR="00754FA0" w:rsidRPr="0059351E" w:rsidRDefault="00754FA0" w:rsidP="00754FA0">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 xml:space="preserve">Says the number word just after a given number word in the range 1-100 without dropping back </w:t>
            </w:r>
          </w:p>
          <w:p w:rsidR="00C4529F" w:rsidRDefault="00C4529F" w:rsidP="00754FA0">
            <w:pPr>
              <w:pStyle w:val="ListParagraph"/>
              <w:spacing w:after="100" w:afterAutospacing="1"/>
              <w:ind w:left="360"/>
              <w:rPr>
                <w:rFonts w:eastAsia="Times New Roman" w:cs="Times New Roman"/>
                <w:sz w:val="18"/>
                <w:szCs w:val="18"/>
                <w:lang w:eastAsia="en-AU"/>
              </w:rPr>
            </w:pPr>
          </w:p>
          <w:p w:rsidR="00754FA0" w:rsidRDefault="00754FA0" w:rsidP="00754FA0">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754FA0" w:rsidRPr="0059351E" w:rsidRDefault="00754FA0" w:rsidP="00754FA0">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Counts backwards from 100-1</w:t>
            </w:r>
          </w:p>
          <w:p w:rsidR="00754FA0" w:rsidRDefault="00754FA0" w:rsidP="00754FA0">
            <w:pPr>
              <w:pStyle w:val="ListParagraph"/>
              <w:numPr>
                <w:ilvl w:val="0"/>
                <w:numId w:val="4"/>
              </w:numPr>
              <w:spacing w:after="100" w:afterAutospacing="1"/>
              <w:rPr>
                <w:rFonts w:eastAsia="Times New Roman" w:cs="Times New Roman"/>
                <w:sz w:val="18"/>
                <w:szCs w:val="18"/>
                <w:lang w:eastAsia="en-AU"/>
              </w:rPr>
            </w:pPr>
            <w:r>
              <w:rPr>
                <w:rFonts w:eastAsia="Times New Roman" w:cs="Times New Roman"/>
                <w:sz w:val="18"/>
                <w:szCs w:val="18"/>
                <w:lang w:eastAsia="en-AU"/>
              </w:rPr>
              <w:t>Says the number word just before a given number word in the range 1-100 without dropping back</w:t>
            </w:r>
          </w:p>
          <w:p w:rsidR="00754FA0" w:rsidRDefault="00754FA0" w:rsidP="00754FA0">
            <w:pPr>
              <w:pStyle w:val="ListParagraph"/>
              <w:spacing w:after="100" w:afterAutospacing="1"/>
              <w:ind w:left="360"/>
              <w:rPr>
                <w:rFonts w:eastAsia="Times New Roman" w:cs="Times New Roman"/>
                <w:sz w:val="18"/>
                <w:szCs w:val="18"/>
                <w:lang w:eastAsia="en-AU"/>
              </w:rPr>
            </w:pPr>
          </w:p>
          <w:p w:rsidR="00754FA0" w:rsidRDefault="00754FA0" w:rsidP="00754FA0">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r>
              <w:rPr>
                <w:rFonts w:eastAsia="Times New Roman" w:cs="Times New Roman"/>
                <w:sz w:val="18"/>
                <w:szCs w:val="18"/>
                <w:lang w:eastAsia="en-AU"/>
              </w:rPr>
              <w:t>(the term ‘identify’ refers to stating the name of a displayed numeral)</w:t>
            </w:r>
          </w:p>
          <w:p w:rsidR="00754FA0" w:rsidRPr="000E4909" w:rsidRDefault="00754FA0" w:rsidP="00754FA0">
            <w:pPr>
              <w:pStyle w:val="ListParagraph"/>
              <w:numPr>
                <w:ilvl w:val="0"/>
                <w:numId w:val="4"/>
              </w:numPr>
              <w:rPr>
                <w:rFonts w:eastAsia="Times New Roman" w:cs="Times New Roman"/>
                <w:sz w:val="18"/>
                <w:szCs w:val="18"/>
                <w:u w:val="single"/>
                <w:lang w:eastAsia="en-AU"/>
              </w:rPr>
            </w:pPr>
            <w:r>
              <w:rPr>
                <w:rFonts w:eastAsia="Times New Roman" w:cs="Times New Roman"/>
                <w:sz w:val="18"/>
                <w:szCs w:val="18"/>
                <w:lang w:eastAsia="en-AU"/>
              </w:rPr>
              <w:t>Identifies numerals in the range 1-100</w:t>
            </w:r>
          </w:p>
          <w:p w:rsidR="00754FA0" w:rsidRDefault="00754FA0" w:rsidP="00754FA0">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p>
          <w:p w:rsidR="00754FA0" w:rsidRPr="00754FA0" w:rsidRDefault="00754FA0" w:rsidP="00754FA0">
            <w:pPr>
              <w:pStyle w:val="ListParagraph"/>
              <w:numPr>
                <w:ilvl w:val="0"/>
                <w:numId w:val="4"/>
              </w:numPr>
              <w:rPr>
                <w:rFonts w:eastAsia="Times New Roman" w:cs="Times New Roman"/>
                <w:sz w:val="18"/>
                <w:szCs w:val="18"/>
                <w:u w:val="single"/>
                <w:lang w:eastAsia="en-AU"/>
              </w:rPr>
            </w:pPr>
            <w:r>
              <w:rPr>
                <w:rFonts w:eastAsia="Times New Roman" w:cs="Times New Roman"/>
                <w:sz w:val="18"/>
                <w:szCs w:val="18"/>
                <w:lang w:eastAsia="en-AU"/>
              </w:rPr>
              <w:t>Identifies numerals in the range 1-1000</w:t>
            </w:r>
          </w:p>
          <w:p w:rsidR="00754FA0" w:rsidRDefault="00754FA0" w:rsidP="00754FA0">
            <w:pPr>
              <w:pStyle w:val="ListParagraph"/>
              <w:ind w:left="360"/>
              <w:rPr>
                <w:rFonts w:eastAsia="Times New Roman" w:cs="Times New Roman"/>
                <w:sz w:val="18"/>
                <w:szCs w:val="18"/>
                <w:lang w:eastAsia="en-AU"/>
              </w:rPr>
            </w:pPr>
          </w:p>
          <w:p w:rsidR="00754FA0" w:rsidRDefault="00754FA0" w:rsidP="00754FA0">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754FA0" w:rsidRPr="00754FA0" w:rsidRDefault="00754FA0" w:rsidP="00754FA0">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 xml:space="preserve">Counts forwards and backwards by 10s to 100,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10, 20........100</w:t>
            </w:r>
          </w:p>
          <w:p w:rsidR="00754FA0" w:rsidRPr="00754FA0" w:rsidRDefault="00754FA0" w:rsidP="00754FA0">
            <w:pPr>
              <w:pStyle w:val="ListParagraph"/>
              <w:numPr>
                <w:ilvl w:val="0"/>
                <w:numId w:val="4"/>
              </w:numPr>
              <w:rPr>
                <w:rFonts w:eastAsia="Times New Roman" w:cs="Times New Roman"/>
                <w:b/>
                <w:sz w:val="18"/>
                <w:szCs w:val="18"/>
                <w:u w:val="single"/>
                <w:lang w:eastAsia="en-AU"/>
              </w:rPr>
            </w:pPr>
            <w:r>
              <w:rPr>
                <w:rFonts w:eastAsia="Times New Roman" w:cs="Times New Roman"/>
                <w:sz w:val="18"/>
                <w:szCs w:val="18"/>
                <w:lang w:eastAsia="en-AU"/>
              </w:rPr>
              <w:t xml:space="preserve">Counts forwards and backwards by 100s to 1000,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100, 200.........1000</w:t>
            </w:r>
          </w:p>
          <w:p w:rsidR="00754FA0" w:rsidRDefault="00754FA0" w:rsidP="00754FA0">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754FA0" w:rsidRDefault="00754FA0" w:rsidP="00754FA0">
            <w:pPr>
              <w:pStyle w:val="ListParagraph"/>
              <w:numPr>
                <w:ilvl w:val="0"/>
                <w:numId w:val="9"/>
              </w:numPr>
              <w:spacing w:after="100" w:afterAutospacing="1"/>
              <w:rPr>
                <w:rFonts w:eastAsia="Times New Roman" w:cs="Times New Roman"/>
                <w:sz w:val="18"/>
                <w:szCs w:val="18"/>
                <w:lang w:eastAsia="en-AU"/>
              </w:rPr>
            </w:pPr>
            <w:r>
              <w:rPr>
                <w:rFonts w:eastAsia="Times New Roman" w:cs="Times New Roman"/>
                <w:sz w:val="18"/>
                <w:szCs w:val="18"/>
                <w:lang w:eastAsia="en-AU"/>
              </w:rPr>
              <w:t xml:space="preserve">Counts forwards and backwards by 10s and 5s, off the decade to 100,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2, 12, 22...92</w:t>
            </w:r>
          </w:p>
          <w:p w:rsidR="00754FA0" w:rsidRDefault="00754FA0" w:rsidP="00754FA0">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754FA0" w:rsidRPr="00AE44E8" w:rsidRDefault="00754FA0" w:rsidP="00754FA0">
            <w:pPr>
              <w:pStyle w:val="ListParagraph"/>
              <w:numPr>
                <w:ilvl w:val="0"/>
                <w:numId w:val="9"/>
              </w:numPr>
              <w:rPr>
                <w:rFonts w:eastAsia="Times New Roman" w:cs="Times New Roman"/>
                <w:b/>
                <w:sz w:val="18"/>
                <w:szCs w:val="18"/>
                <w:lang w:eastAsia="en-AU"/>
              </w:rPr>
            </w:pPr>
            <w:r>
              <w:rPr>
                <w:rFonts w:eastAsia="Times New Roman" w:cs="Times New Roman"/>
                <w:sz w:val="18"/>
                <w:szCs w:val="18"/>
                <w:lang w:eastAsia="en-AU"/>
              </w:rPr>
              <w:t>Counts forwards and backwards by 10s, off the decade in the range 1-100</w:t>
            </w:r>
            <w:r w:rsidR="00AE44E8">
              <w:rPr>
                <w:rFonts w:eastAsia="Times New Roman" w:cs="Times New Roman"/>
                <w:sz w:val="18"/>
                <w:szCs w:val="18"/>
                <w:lang w:eastAsia="en-AU"/>
              </w:rPr>
              <w:t xml:space="preserve">0, </w:t>
            </w:r>
            <w:proofErr w:type="spellStart"/>
            <w:r w:rsidR="00AE44E8">
              <w:rPr>
                <w:rFonts w:eastAsia="Times New Roman" w:cs="Times New Roman"/>
                <w:sz w:val="18"/>
                <w:szCs w:val="18"/>
                <w:lang w:eastAsia="en-AU"/>
              </w:rPr>
              <w:t>eg</w:t>
            </w:r>
            <w:proofErr w:type="spellEnd"/>
            <w:r w:rsidR="00AE44E8">
              <w:rPr>
                <w:rFonts w:eastAsia="Times New Roman" w:cs="Times New Roman"/>
                <w:sz w:val="18"/>
                <w:szCs w:val="18"/>
                <w:lang w:eastAsia="en-AU"/>
              </w:rPr>
              <w:t>. 367, 377, 387, .....</w:t>
            </w:r>
          </w:p>
          <w:p w:rsidR="00AE44E8" w:rsidRDefault="00AE44E8" w:rsidP="00AE44E8">
            <w:pPr>
              <w:pStyle w:val="ListParagraph"/>
              <w:ind w:left="360"/>
              <w:rPr>
                <w:rFonts w:eastAsia="Times New Roman" w:cs="Times New Roman"/>
                <w:sz w:val="18"/>
                <w:szCs w:val="18"/>
                <w:lang w:eastAsia="en-AU"/>
              </w:rPr>
            </w:pPr>
          </w:p>
          <w:p w:rsidR="00AE44E8" w:rsidRPr="000E4909" w:rsidRDefault="00AE44E8" w:rsidP="00AE44E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2</w:t>
            </w:r>
          </w:p>
          <w:p w:rsidR="00AE44E8" w:rsidRDefault="00AE44E8" w:rsidP="00AE44E8">
            <w:pPr>
              <w:pStyle w:val="ListParagraph"/>
              <w:ind w:left="0"/>
              <w:rPr>
                <w:rFonts w:eastAsia="Times New Roman" w:cs="Times New Roman"/>
                <w:b/>
                <w:color w:val="F79646" w:themeColor="accent6"/>
                <w:sz w:val="18"/>
                <w:szCs w:val="18"/>
                <w:u w:val="single"/>
                <w:lang w:eastAsia="en-AU"/>
              </w:rPr>
            </w:pPr>
            <w:r>
              <w:rPr>
                <w:rFonts w:eastAsia="Times New Roman" w:cs="Times New Roman"/>
                <w:b/>
                <w:color w:val="F79646" w:themeColor="accent6"/>
                <w:sz w:val="18"/>
                <w:szCs w:val="18"/>
                <w:u w:val="single"/>
                <w:lang w:eastAsia="en-AU"/>
              </w:rPr>
              <w:t xml:space="preserve">Counting as a Problem Solving Process-Early Arithmetic Strategies </w:t>
            </w:r>
          </w:p>
          <w:p w:rsidR="00AE44E8" w:rsidRDefault="00AE44E8" w:rsidP="00AE44E8">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(refers</w:t>
            </w:r>
            <w:r>
              <w:rPr>
                <w:rFonts w:eastAsia="Times New Roman" w:cs="Times New Roman"/>
                <w:sz w:val="18"/>
                <w:szCs w:val="18"/>
                <w:lang w:eastAsia="en-AU"/>
              </w:rPr>
              <w:t xml:space="preserve"> to the range of counting strategies that are used to solve addition and subtraction problems)</w:t>
            </w:r>
          </w:p>
          <w:p w:rsidR="00AE44E8" w:rsidRDefault="00AE44E8" w:rsidP="00AE44E8">
            <w:pPr>
              <w:pStyle w:val="ListParagraph"/>
              <w:ind w:left="0"/>
              <w:rPr>
                <w:rFonts w:eastAsia="Times New Roman" w:cs="Times New Roman"/>
                <w:b/>
                <w:sz w:val="18"/>
                <w:szCs w:val="18"/>
                <w:lang w:eastAsia="en-AU"/>
              </w:rPr>
            </w:pPr>
            <w:r>
              <w:rPr>
                <w:rFonts w:eastAsia="Times New Roman" w:cs="Times New Roman"/>
                <w:b/>
                <w:sz w:val="18"/>
                <w:szCs w:val="18"/>
                <w:lang w:eastAsia="en-AU"/>
              </w:rPr>
              <w:t>Figurative Counting</w:t>
            </w:r>
          </w:p>
          <w:p w:rsidR="00AE44E8" w:rsidRPr="00AE44E8" w:rsidRDefault="00AE44E8" w:rsidP="00AE44E8">
            <w:pPr>
              <w:pStyle w:val="ListParagraph"/>
              <w:numPr>
                <w:ilvl w:val="0"/>
                <w:numId w:val="9"/>
              </w:numPr>
              <w:rPr>
                <w:rFonts w:eastAsia="Times New Roman" w:cs="Times New Roman"/>
                <w:sz w:val="18"/>
                <w:szCs w:val="18"/>
                <w:lang w:eastAsia="en-AU"/>
              </w:rPr>
            </w:pPr>
            <w:r w:rsidRPr="00AE44E8">
              <w:rPr>
                <w:rFonts w:eastAsia="Times New Roman" w:cs="Times New Roman"/>
                <w:sz w:val="18"/>
                <w:szCs w:val="18"/>
                <w:lang w:eastAsia="en-AU"/>
              </w:rPr>
              <w:t>Visualises concealed items and determines the total by counting from one</w:t>
            </w:r>
          </w:p>
          <w:p w:rsidR="00AE44E8" w:rsidRDefault="00AE44E8" w:rsidP="00AE44E8">
            <w:pPr>
              <w:pStyle w:val="ListParagraph"/>
              <w:numPr>
                <w:ilvl w:val="0"/>
                <w:numId w:val="9"/>
              </w:numPr>
              <w:rPr>
                <w:rFonts w:eastAsia="Times New Roman" w:cs="Times New Roman"/>
                <w:sz w:val="18"/>
                <w:szCs w:val="18"/>
                <w:lang w:eastAsia="en-AU"/>
              </w:rPr>
            </w:pPr>
            <w:r>
              <w:rPr>
                <w:rFonts w:eastAsia="Times New Roman" w:cs="Times New Roman"/>
                <w:sz w:val="18"/>
                <w:szCs w:val="18"/>
                <w:lang w:eastAsia="en-AU"/>
              </w:rPr>
              <w:t>May use fingers to represent the concealed items when the total of two screened parts is greater than ten.</w:t>
            </w:r>
          </w:p>
          <w:p w:rsidR="00AE44E8" w:rsidRDefault="00AE44E8" w:rsidP="00AE44E8">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Counting-On-and-Back</w:t>
            </w:r>
          </w:p>
          <w:p w:rsidR="00AE44E8" w:rsidRDefault="00AE44E8" w:rsidP="00AE44E8">
            <w:pPr>
              <w:pStyle w:val="ListParagraph"/>
              <w:numPr>
                <w:ilvl w:val="0"/>
                <w:numId w:val="10"/>
              </w:numPr>
              <w:rPr>
                <w:rFonts w:eastAsia="Times New Roman" w:cs="Times New Roman"/>
                <w:sz w:val="18"/>
                <w:szCs w:val="18"/>
                <w:lang w:eastAsia="en-AU"/>
              </w:rPr>
            </w:pPr>
            <w:r>
              <w:rPr>
                <w:rFonts w:eastAsia="Times New Roman" w:cs="Times New Roman"/>
                <w:sz w:val="18"/>
                <w:szCs w:val="18"/>
                <w:lang w:eastAsia="en-AU"/>
              </w:rPr>
              <w:t>Counts on or back to solve problems</w:t>
            </w:r>
          </w:p>
          <w:p w:rsidR="00AE44E8" w:rsidRDefault="00AE44E8" w:rsidP="00AE44E8">
            <w:pPr>
              <w:pStyle w:val="ListParagraph"/>
              <w:numPr>
                <w:ilvl w:val="0"/>
                <w:numId w:val="10"/>
              </w:numPr>
              <w:rPr>
                <w:rFonts w:eastAsia="Times New Roman" w:cs="Times New Roman"/>
                <w:sz w:val="18"/>
                <w:szCs w:val="18"/>
                <w:lang w:eastAsia="en-AU"/>
              </w:rPr>
            </w:pPr>
            <w:r>
              <w:rPr>
                <w:rFonts w:eastAsia="Times New Roman" w:cs="Times New Roman"/>
                <w:sz w:val="18"/>
                <w:szCs w:val="18"/>
                <w:lang w:eastAsia="en-AU"/>
              </w:rPr>
              <w:t>A number takes a place of a completed count</w:t>
            </w:r>
          </w:p>
          <w:p w:rsidR="00AE44E8" w:rsidRDefault="00AE44E8" w:rsidP="00AE44E8">
            <w:pPr>
              <w:pStyle w:val="ListParagraph"/>
              <w:numPr>
                <w:ilvl w:val="0"/>
                <w:numId w:val="10"/>
              </w:numPr>
              <w:rPr>
                <w:rFonts w:eastAsia="Times New Roman" w:cs="Times New Roman"/>
                <w:sz w:val="18"/>
                <w:szCs w:val="18"/>
                <w:lang w:eastAsia="en-AU"/>
              </w:rPr>
            </w:pPr>
            <w:r>
              <w:rPr>
                <w:rFonts w:eastAsia="Times New Roman" w:cs="Times New Roman"/>
                <w:sz w:val="18"/>
                <w:szCs w:val="18"/>
                <w:lang w:eastAsia="en-AU"/>
              </w:rPr>
              <w:t>Counts on rather than counting from one to solve addition or missing addends tasks</w:t>
            </w:r>
          </w:p>
          <w:p w:rsidR="00AE44E8" w:rsidRDefault="00AE44E8" w:rsidP="00AE44E8">
            <w:pPr>
              <w:pStyle w:val="ListParagraph"/>
              <w:numPr>
                <w:ilvl w:val="0"/>
                <w:numId w:val="10"/>
              </w:numPr>
              <w:rPr>
                <w:rFonts w:eastAsia="Times New Roman" w:cs="Times New Roman"/>
                <w:sz w:val="18"/>
                <w:szCs w:val="18"/>
                <w:lang w:eastAsia="en-AU"/>
              </w:rPr>
            </w:pPr>
            <w:r>
              <w:rPr>
                <w:rFonts w:eastAsia="Times New Roman" w:cs="Times New Roman"/>
                <w:sz w:val="18"/>
                <w:szCs w:val="18"/>
                <w:lang w:eastAsia="en-AU"/>
              </w:rPr>
              <w:t xml:space="preserve">Uses count-down-from strategy,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xml:space="preserve">. 17-3 as 16, 15, 14, answer 14, or a count-down-to strategy,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17-14 as 16, 15, 14, answer 3, to solve subtraction tasks</w:t>
            </w:r>
          </w:p>
          <w:p w:rsidR="00AE44E8" w:rsidRDefault="00AE44E8" w:rsidP="00AE44E8">
            <w:pPr>
              <w:pStyle w:val="ListParagraph"/>
              <w:ind w:left="0"/>
              <w:rPr>
                <w:rFonts w:eastAsia="Times New Roman" w:cs="Times New Roman"/>
                <w:b/>
                <w:sz w:val="18"/>
                <w:szCs w:val="18"/>
                <w:lang w:eastAsia="en-AU"/>
              </w:rPr>
            </w:pPr>
            <w:r>
              <w:rPr>
                <w:rFonts w:eastAsia="Times New Roman" w:cs="Times New Roman"/>
                <w:b/>
                <w:sz w:val="18"/>
                <w:szCs w:val="18"/>
                <w:lang w:eastAsia="en-AU"/>
              </w:rPr>
              <w:lastRenderedPageBreak/>
              <w:t>Facile (flexible)</w:t>
            </w:r>
          </w:p>
          <w:p w:rsidR="00AE44E8" w:rsidRDefault="00AE44E8" w:rsidP="00AE44E8">
            <w:pPr>
              <w:pStyle w:val="ListParagraph"/>
              <w:numPr>
                <w:ilvl w:val="0"/>
                <w:numId w:val="11"/>
              </w:numPr>
              <w:rPr>
                <w:rFonts w:eastAsia="Times New Roman" w:cs="Times New Roman"/>
                <w:sz w:val="18"/>
                <w:szCs w:val="18"/>
                <w:lang w:eastAsia="en-AU"/>
              </w:rPr>
            </w:pPr>
            <w:r>
              <w:rPr>
                <w:rFonts w:eastAsia="Times New Roman" w:cs="Times New Roman"/>
                <w:sz w:val="18"/>
                <w:szCs w:val="18"/>
                <w:lang w:eastAsia="en-AU"/>
              </w:rPr>
              <w:t>Uses known facts, number structure and other non-count-by-one strategies to solve problems (involving one or two digits)</w:t>
            </w:r>
          </w:p>
          <w:p w:rsidR="00AE44E8" w:rsidRDefault="00AE44E8" w:rsidP="00AE44E8">
            <w:pPr>
              <w:pStyle w:val="ListParagraph"/>
              <w:ind w:left="360"/>
              <w:rPr>
                <w:rFonts w:eastAsia="Times New Roman" w:cs="Times New Roman"/>
                <w:sz w:val="18"/>
                <w:szCs w:val="18"/>
                <w:lang w:eastAsia="en-AU"/>
              </w:rPr>
            </w:pPr>
          </w:p>
          <w:p w:rsidR="00AE44E8" w:rsidRPr="000E4909" w:rsidRDefault="00AE44E8" w:rsidP="00AE44E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AE44E8" w:rsidRDefault="00AE44E8" w:rsidP="00AE44E8">
            <w:pPr>
              <w:pStyle w:val="ListParagraph"/>
              <w:ind w:left="0"/>
              <w:rPr>
                <w:rFonts w:eastAsia="Times New Roman" w:cs="Times New Roman"/>
                <w:b/>
                <w:color w:val="957BB1"/>
                <w:sz w:val="18"/>
                <w:szCs w:val="18"/>
                <w:u w:val="single"/>
                <w:lang w:eastAsia="en-AU"/>
              </w:rPr>
            </w:pPr>
            <w:r>
              <w:rPr>
                <w:rFonts w:eastAsia="Times New Roman" w:cs="Times New Roman"/>
                <w:b/>
                <w:color w:val="957BB1"/>
                <w:sz w:val="18"/>
                <w:szCs w:val="18"/>
                <w:u w:val="single"/>
                <w:lang w:eastAsia="en-AU"/>
              </w:rPr>
              <w:t xml:space="preserve">Pattern and Number Structure </w:t>
            </w:r>
          </w:p>
          <w:p w:rsidR="00AE44E8" w:rsidRPr="000E4909" w:rsidRDefault="00AE44E8" w:rsidP="00AE44E8">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w:t>
            </w:r>
            <w:r>
              <w:rPr>
                <w:rFonts w:eastAsia="Times New Roman" w:cs="Times New Roman"/>
                <w:sz w:val="18"/>
                <w:szCs w:val="18"/>
                <w:lang w:eastAsia="en-AU"/>
              </w:rPr>
              <w:t>The identification of pattern associated with the structure of numbers)</w:t>
            </w:r>
          </w:p>
          <w:p w:rsidR="00304169" w:rsidRDefault="00304169" w:rsidP="00304169">
            <w:pPr>
              <w:pStyle w:val="ListParagraph"/>
              <w:ind w:left="0"/>
              <w:rPr>
                <w:rFonts w:eastAsia="Times New Roman" w:cs="Times New Roman"/>
                <w:b/>
                <w:sz w:val="18"/>
                <w:szCs w:val="18"/>
                <w:lang w:eastAsia="en-AU"/>
              </w:rPr>
            </w:pPr>
            <w:r>
              <w:rPr>
                <w:rFonts w:eastAsia="Times New Roman" w:cs="Times New Roman"/>
                <w:b/>
                <w:sz w:val="18"/>
                <w:szCs w:val="18"/>
                <w:lang w:eastAsia="en-AU"/>
              </w:rPr>
              <w:t>Multiple</w:t>
            </w:r>
          </w:p>
          <w:p w:rsidR="00304169" w:rsidRPr="005B06AD" w:rsidRDefault="00304169" w:rsidP="00304169">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Creates a pattern of repeated units of a specified size</w:t>
            </w:r>
          </w:p>
          <w:p w:rsidR="00AE44E8" w:rsidRDefault="00304169" w:rsidP="00AE44E8">
            <w:pPr>
              <w:pStyle w:val="ListParagraph"/>
              <w:ind w:left="0"/>
              <w:rPr>
                <w:rFonts w:eastAsia="Times New Roman" w:cs="Times New Roman"/>
                <w:b/>
                <w:sz w:val="18"/>
                <w:szCs w:val="18"/>
                <w:lang w:eastAsia="en-AU"/>
              </w:rPr>
            </w:pPr>
            <w:r>
              <w:rPr>
                <w:rFonts w:eastAsia="Times New Roman" w:cs="Times New Roman"/>
                <w:b/>
                <w:sz w:val="18"/>
                <w:szCs w:val="18"/>
                <w:lang w:eastAsia="en-AU"/>
              </w:rPr>
              <w:t>Part-Whole to 20</w:t>
            </w:r>
          </w:p>
          <w:p w:rsidR="00304169" w:rsidRPr="00304169" w:rsidRDefault="00304169" w:rsidP="00304169">
            <w:pPr>
              <w:pStyle w:val="ListParagraph"/>
              <w:numPr>
                <w:ilvl w:val="0"/>
                <w:numId w:val="5"/>
              </w:numPr>
              <w:rPr>
                <w:rFonts w:eastAsia="Times New Roman" w:cs="Times New Roman"/>
                <w:b/>
                <w:sz w:val="18"/>
                <w:szCs w:val="18"/>
                <w:lang w:eastAsia="en-AU"/>
              </w:rPr>
            </w:pPr>
            <w:r>
              <w:rPr>
                <w:rFonts w:eastAsia="Times New Roman" w:cs="Times New Roman"/>
                <w:sz w:val="18"/>
                <w:szCs w:val="18"/>
                <w:lang w:eastAsia="en-AU"/>
              </w:rPr>
              <w:t>Knows or easily derives number combinations to 20. For example, 7+8 might be instantly recalled or treated as one more or less than a double. Partitions numbers to 20 in both standard and non-standard form</w:t>
            </w:r>
          </w:p>
          <w:p w:rsidR="00304169" w:rsidRDefault="00304169" w:rsidP="00304169">
            <w:pPr>
              <w:pStyle w:val="ListParagraph"/>
              <w:ind w:left="0"/>
              <w:rPr>
                <w:rFonts w:eastAsia="Times New Roman" w:cs="Times New Roman"/>
                <w:b/>
                <w:sz w:val="18"/>
                <w:szCs w:val="18"/>
                <w:lang w:eastAsia="en-AU"/>
              </w:rPr>
            </w:pPr>
          </w:p>
          <w:p w:rsidR="00304169" w:rsidRDefault="00304169" w:rsidP="0030416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304169" w:rsidRDefault="00304169" w:rsidP="00304169">
            <w:pPr>
              <w:pStyle w:val="ListParagraph"/>
              <w:ind w:left="0"/>
              <w:rPr>
                <w:rFonts w:eastAsia="Times New Roman" w:cs="Times New Roman"/>
                <w:b/>
                <w:color w:val="0070C0"/>
                <w:sz w:val="18"/>
                <w:szCs w:val="18"/>
                <w:u w:val="single"/>
                <w:lang w:eastAsia="en-AU"/>
              </w:rPr>
            </w:pPr>
            <w:r>
              <w:rPr>
                <w:rFonts w:eastAsia="Times New Roman" w:cs="Times New Roman"/>
                <w:b/>
                <w:color w:val="0070C0"/>
                <w:sz w:val="18"/>
                <w:szCs w:val="18"/>
                <w:u w:val="single"/>
                <w:lang w:eastAsia="en-AU"/>
              </w:rPr>
              <w:t>Place Value</w:t>
            </w:r>
          </w:p>
          <w:p w:rsidR="00304169" w:rsidRDefault="00304169" w:rsidP="00304169">
            <w:pPr>
              <w:pStyle w:val="ListParagraph"/>
              <w:ind w:left="0"/>
              <w:rPr>
                <w:rFonts w:eastAsia="Times New Roman" w:cs="Times New Roman"/>
                <w:sz w:val="18"/>
                <w:szCs w:val="18"/>
                <w:lang w:eastAsia="en-AU"/>
              </w:rPr>
            </w:pPr>
            <w:r>
              <w:rPr>
                <w:rFonts w:eastAsia="Times New Roman" w:cs="Times New Roman"/>
                <w:sz w:val="18"/>
                <w:szCs w:val="18"/>
                <w:lang w:eastAsia="en-AU"/>
              </w:rPr>
              <w:t>(Students should at least be at the Counting-On-and-Back stage to be placed on the Place Value framework)</w:t>
            </w:r>
          </w:p>
          <w:p w:rsidR="00304169" w:rsidRDefault="00304169" w:rsidP="00304169">
            <w:pPr>
              <w:pStyle w:val="ListParagraph"/>
              <w:ind w:left="0"/>
              <w:rPr>
                <w:rFonts w:eastAsia="Times New Roman" w:cs="Times New Roman"/>
                <w:b/>
                <w:sz w:val="18"/>
                <w:szCs w:val="18"/>
                <w:lang w:eastAsia="en-AU"/>
              </w:rPr>
            </w:pPr>
            <w:r>
              <w:rPr>
                <w:rFonts w:eastAsia="Times New Roman" w:cs="Times New Roman"/>
                <w:b/>
                <w:sz w:val="18"/>
                <w:szCs w:val="18"/>
                <w:lang w:eastAsia="en-AU"/>
              </w:rPr>
              <w:t>Ten as a Count</w:t>
            </w:r>
          </w:p>
          <w:p w:rsidR="00304169" w:rsidRDefault="00304169" w:rsidP="00304169">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Counts on but uses single units of one or ten in counting strategies</w:t>
            </w:r>
          </w:p>
          <w:p w:rsidR="00304169" w:rsidRDefault="00304169" w:rsidP="00304169">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Knows the sequence of multiples of ten, i.e. 10, 20, 30.... as a sequenced count</w:t>
            </w:r>
          </w:p>
          <w:p w:rsidR="00304169" w:rsidRPr="00304169" w:rsidRDefault="00304169" w:rsidP="00304169">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 xml:space="preserve">Treats ten as something constructed of ten </w:t>
            </w:r>
            <w:r w:rsidRPr="008B3130">
              <w:rPr>
                <w:rFonts w:eastAsia="Times New Roman" w:cs="Times New Roman"/>
                <w:i/>
                <w:sz w:val="18"/>
                <w:szCs w:val="18"/>
                <w:lang w:eastAsia="en-AU"/>
              </w:rPr>
              <w:t>ones</w:t>
            </w:r>
            <w:r w:rsidR="008B3130">
              <w:rPr>
                <w:rFonts w:eastAsia="Times New Roman" w:cs="Times New Roman"/>
                <w:sz w:val="18"/>
                <w:szCs w:val="18"/>
                <w:lang w:eastAsia="en-AU"/>
              </w:rPr>
              <w:t xml:space="preserve">, but one </w:t>
            </w:r>
            <w:r w:rsidR="008B3130" w:rsidRPr="008B3130">
              <w:rPr>
                <w:rFonts w:eastAsia="Times New Roman" w:cs="Times New Roman"/>
                <w:i/>
                <w:sz w:val="18"/>
                <w:szCs w:val="18"/>
                <w:lang w:eastAsia="en-AU"/>
              </w:rPr>
              <w:t>ten</w:t>
            </w:r>
            <w:r w:rsidR="008B3130">
              <w:rPr>
                <w:rFonts w:eastAsia="Times New Roman" w:cs="Times New Roman"/>
                <w:sz w:val="18"/>
                <w:szCs w:val="18"/>
                <w:lang w:eastAsia="en-AU"/>
              </w:rPr>
              <w:t xml:space="preserve"> and ten </w:t>
            </w:r>
            <w:r w:rsidR="008B3130" w:rsidRPr="008B3130">
              <w:rPr>
                <w:rFonts w:eastAsia="Times New Roman" w:cs="Times New Roman"/>
                <w:i/>
                <w:sz w:val="18"/>
                <w:szCs w:val="18"/>
                <w:lang w:eastAsia="en-AU"/>
              </w:rPr>
              <w:t>ones</w:t>
            </w:r>
            <w:r w:rsidR="008B3130">
              <w:rPr>
                <w:rFonts w:eastAsia="Times New Roman" w:cs="Times New Roman"/>
                <w:sz w:val="18"/>
                <w:szCs w:val="18"/>
                <w:lang w:eastAsia="en-AU"/>
              </w:rPr>
              <w:t xml:space="preserve"> do not exist for the student at the same time</w:t>
            </w:r>
          </w:p>
          <w:p w:rsidR="00AE44E8" w:rsidRDefault="008B3130" w:rsidP="00AE44E8">
            <w:pPr>
              <w:pStyle w:val="ListParagraph"/>
              <w:ind w:left="0"/>
              <w:rPr>
                <w:rFonts w:eastAsia="Times New Roman" w:cs="Times New Roman"/>
                <w:b/>
                <w:sz w:val="18"/>
                <w:szCs w:val="18"/>
                <w:lang w:eastAsia="en-AU"/>
              </w:rPr>
            </w:pPr>
            <w:r>
              <w:rPr>
                <w:rFonts w:eastAsia="Times New Roman" w:cs="Times New Roman"/>
                <w:b/>
                <w:sz w:val="18"/>
                <w:szCs w:val="18"/>
                <w:lang w:eastAsia="en-AU"/>
              </w:rPr>
              <w:t>Tens as a Unit</w:t>
            </w:r>
          </w:p>
          <w:p w:rsidR="008B3130" w:rsidRPr="008B3130" w:rsidRDefault="008B3130" w:rsidP="008B3130">
            <w:pPr>
              <w:pStyle w:val="ListParagraph"/>
              <w:numPr>
                <w:ilvl w:val="0"/>
                <w:numId w:val="12"/>
              </w:numPr>
              <w:rPr>
                <w:rFonts w:eastAsia="Times New Roman" w:cs="Times New Roman"/>
                <w:b/>
                <w:sz w:val="18"/>
                <w:szCs w:val="18"/>
                <w:lang w:eastAsia="en-AU"/>
              </w:rPr>
            </w:pPr>
            <w:r>
              <w:rPr>
                <w:rFonts w:eastAsia="Times New Roman" w:cs="Times New Roman"/>
                <w:sz w:val="18"/>
                <w:szCs w:val="18"/>
                <w:lang w:eastAsia="en-AU"/>
              </w:rPr>
              <w:t>Counts by tens and ones from the middle of the decade to find the total or difference of two 2-digit numbers where one of the numbers is represented by materials</w:t>
            </w:r>
          </w:p>
          <w:p w:rsidR="008B3130" w:rsidRPr="008B3130" w:rsidRDefault="008B3130" w:rsidP="008B3130">
            <w:pPr>
              <w:pStyle w:val="ListParagraph"/>
              <w:numPr>
                <w:ilvl w:val="0"/>
                <w:numId w:val="12"/>
              </w:numPr>
              <w:rPr>
                <w:rFonts w:eastAsia="Times New Roman" w:cs="Times New Roman"/>
                <w:b/>
                <w:sz w:val="18"/>
                <w:szCs w:val="18"/>
                <w:lang w:eastAsia="en-AU"/>
              </w:rPr>
            </w:pPr>
            <w:r>
              <w:rPr>
                <w:rFonts w:eastAsia="Times New Roman" w:cs="Times New Roman"/>
                <w:sz w:val="18"/>
                <w:szCs w:val="18"/>
                <w:lang w:eastAsia="en-AU"/>
              </w:rPr>
              <w:t xml:space="preserve">Treats ten as a single unit while recognising that it contains ten </w:t>
            </w:r>
            <w:r w:rsidRPr="008B3130">
              <w:rPr>
                <w:rFonts w:eastAsia="Times New Roman" w:cs="Times New Roman"/>
                <w:i/>
                <w:sz w:val="18"/>
                <w:szCs w:val="18"/>
                <w:lang w:eastAsia="en-AU"/>
              </w:rPr>
              <w:t>ones</w:t>
            </w:r>
            <w:r>
              <w:rPr>
                <w:rFonts w:eastAsia="Times New Roman" w:cs="Times New Roman"/>
                <w:sz w:val="18"/>
                <w:szCs w:val="18"/>
                <w:lang w:eastAsia="en-AU"/>
              </w:rPr>
              <w:t xml:space="preserve"> (abstract composite unit)</w:t>
            </w:r>
          </w:p>
          <w:p w:rsidR="008B3130" w:rsidRDefault="008B3130" w:rsidP="008B3130">
            <w:pPr>
              <w:pStyle w:val="ListParagraph"/>
              <w:ind w:left="0"/>
              <w:rPr>
                <w:rFonts w:eastAsia="Times New Roman" w:cs="Times New Roman"/>
                <w:b/>
                <w:sz w:val="18"/>
                <w:szCs w:val="18"/>
                <w:lang w:eastAsia="en-AU"/>
              </w:rPr>
            </w:pPr>
            <w:r>
              <w:rPr>
                <w:rFonts w:eastAsia="Times New Roman" w:cs="Times New Roman"/>
                <w:b/>
                <w:sz w:val="18"/>
                <w:szCs w:val="18"/>
                <w:lang w:eastAsia="en-AU"/>
              </w:rPr>
              <w:t>Tens and Ones</w:t>
            </w:r>
          </w:p>
          <w:p w:rsidR="008B3130" w:rsidRDefault="008B3130" w:rsidP="008B3130">
            <w:pPr>
              <w:pStyle w:val="ListParagraph"/>
              <w:ind w:left="0"/>
              <w:rPr>
                <w:rFonts w:eastAsia="Times New Roman" w:cs="Times New Roman"/>
                <w:b/>
                <w:i/>
                <w:sz w:val="18"/>
                <w:szCs w:val="18"/>
                <w:lang w:eastAsia="en-AU"/>
              </w:rPr>
            </w:pPr>
            <w:r w:rsidRPr="008B3130">
              <w:rPr>
                <w:rFonts w:eastAsia="Times New Roman" w:cs="Times New Roman"/>
                <w:b/>
                <w:i/>
                <w:sz w:val="18"/>
                <w:szCs w:val="18"/>
                <w:lang w:eastAsia="en-AU"/>
              </w:rPr>
              <w:t>2a: Jump Method</w:t>
            </w:r>
          </w:p>
          <w:p w:rsidR="008B3130" w:rsidRDefault="008B3130" w:rsidP="008B3130">
            <w:pPr>
              <w:pStyle w:val="ListParagraph"/>
              <w:numPr>
                <w:ilvl w:val="0"/>
                <w:numId w:val="13"/>
              </w:numPr>
              <w:rPr>
                <w:rFonts w:eastAsia="Times New Roman" w:cs="Times New Roman"/>
                <w:sz w:val="18"/>
                <w:szCs w:val="18"/>
                <w:lang w:eastAsia="en-AU"/>
              </w:rPr>
            </w:pPr>
            <w:r>
              <w:rPr>
                <w:rFonts w:eastAsia="Times New Roman" w:cs="Times New Roman"/>
                <w:sz w:val="18"/>
                <w:szCs w:val="18"/>
                <w:lang w:eastAsia="en-AU"/>
              </w:rPr>
              <w:t>Treats ten as a unit that can be repeatedly constructed in place of ten individual counts. Tens and ones are flexibly regrouped.</w:t>
            </w:r>
          </w:p>
          <w:p w:rsidR="008B3130" w:rsidRDefault="008B3130" w:rsidP="008B3130">
            <w:pPr>
              <w:pStyle w:val="ListParagraph"/>
              <w:numPr>
                <w:ilvl w:val="0"/>
                <w:numId w:val="13"/>
              </w:numPr>
              <w:rPr>
                <w:rFonts w:eastAsia="Times New Roman" w:cs="Times New Roman"/>
                <w:sz w:val="18"/>
                <w:szCs w:val="18"/>
                <w:lang w:eastAsia="en-AU"/>
              </w:rPr>
            </w:pPr>
            <w:r>
              <w:rPr>
                <w:rFonts w:eastAsia="Times New Roman" w:cs="Times New Roman"/>
                <w:sz w:val="18"/>
                <w:szCs w:val="18"/>
                <w:lang w:eastAsia="en-AU"/>
              </w:rPr>
              <w:t>Counts forwards or backwards firstly by tens and then by ones</w:t>
            </w:r>
          </w:p>
          <w:p w:rsidR="008B3130" w:rsidRDefault="008B3130" w:rsidP="008B3130">
            <w:pPr>
              <w:pStyle w:val="ListParagraph"/>
              <w:ind w:left="0"/>
              <w:rPr>
                <w:rFonts w:eastAsia="Times New Roman" w:cs="Times New Roman"/>
                <w:b/>
                <w:i/>
                <w:sz w:val="18"/>
                <w:szCs w:val="18"/>
                <w:lang w:eastAsia="en-AU"/>
              </w:rPr>
            </w:pPr>
            <w:r>
              <w:rPr>
                <w:rFonts w:eastAsia="Times New Roman" w:cs="Times New Roman"/>
                <w:b/>
                <w:i/>
                <w:sz w:val="18"/>
                <w:szCs w:val="18"/>
                <w:lang w:eastAsia="en-AU"/>
              </w:rPr>
              <w:t>2b: Split Method</w:t>
            </w:r>
          </w:p>
          <w:p w:rsidR="008B3130" w:rsidRDefault="008B3130" w:rsidP="008B3130">
            <w:pPr>
              <w:pStyle w:val="ListParagraph"/>
              <w:numPr>
                <w:ilvl w:val="0"/>
                <w:numId w:val="15"/>
              </w:numPr>
              <w:rPr>
                <w:rFonts w:eastAsia="Times New Roman" w:cs="Times New Roman"/>
                <w:sz w:val="18"/>
                <w:szCs w:val="18"/>
                <w:lang w:eastAsia="en-AU"/>
              </w:rPr>
            </w:pPr>
            <w:r>
              <w:rPr>
                <w:rFonts w:eastAsia="Times New Roman" w:cs="Times New Roman"/>
                <w:sz w:val="18"/>
                <w:szCs w:val="18"/>
                <w:lang w:eastAsia="en-AU"/>
              </w:rPr>
              <w:t>Treats ten as an abstract composite unit</w:t>
            </w:r>
          </w:p>
          <w:p w:rsidR="008B3130" w:rsidRDefault="008B3130" w:rsidP="008B3130">
            <w:pPr>
              <w:pStyle w:val="ListParagraph"/>
              <w:numPr>
                <w:ilvl w:val="0"/>
                <w:numId w:val="15"/>
              </w:numPr>
              <w:rPr>
                <w:rFonts w:eastAsia="Times New Roman" w:cs="Times New Roman"/>
                <w:sz w:val="18"/>
                <w:szCs w:val="18"/>
                <w:lang w:eastAsia="en-AU"/>
              </w:rPr>
            </w:pPr>
            <w:r>
              <w:rPr>
                <w:rFonts w:eastAsia="Times New Roman" w:cs="Times New Roman"/>
                <w:sz w:val="18"/>
                <w:szCs w:val="18"/>
                <w:lang w:eastAsia="en-AU"/>
              </w:rPr>
              <w:t>Solves addition and subtraction problems mentally by separating the tens from the ones, then adding or subtracting each separately before combining</w:t>
            </w:r>
          </w:p>
          <w:p w:rsidR="008B3130" w:rsidRDefault="008B3130" w:rsidP="008B3130">
            <w:pPr>
              <w:pStyle w:val="ListParagraph"/>
              <w:numPr>
                <w:ilvl w:val="0"/>
                <w:numId w:val="15"/>
              </w:numPr>
              <w:rPr>
                <w:rFonts w:eastAsia="Times New Roman" w:cs="Times New Roman"/>
                <w:sz w:val="18"/>
                <w:szCs w:val="18"/>
                <w:lang w:eastAsia="en-AU"/>
              </w:rPr>
            </w:pPr>
            <w:r>
              <w:rPr>
                <w:rFonts w:eastAsia="Times New Roman" w:cs="Times New Roman"/>
                <w:sz w:val="18"/>
                <w:szCs w:val="18"/>
                <w:lang w:eastAsia="en-AU"/>
              </w:rPr>
              <w:t xml:space="preserve">Uses non-standard decomposition of two-digit numbers,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76=</w:t>
            </w:r>
            <w:r w:rsidR="00A800C3">
              <w:rPr>
                <w:rFonts w:eastAsia="Times New Roman" w:cs="Times New Roman"/>
                <w:sz w:val="18"/>
                <w:szCs w:val="18"/>
                <w:lang w:eastAsia="en-AU"/>
              </w:rPr>
              <w:t>60+16</w:t>
            </w:r>
          </w:p>
          <w:p w:rsidR="008B3130" w:rsidRDefault="008B3130" w:rsidP="008B3130">
            <w:pPr>
              <w:pStyle w:val="ListParagraph"/>
              <w:ind w:left="360"/>
              <w:rPr>
                <w:rFonts w:eastAsia="Times New Roman" w:cs="Times New Roman"/>
                <w:sz w:val="18"/>
                <w:szCs w:val="18"/>
                <w:lang w:eastAsia="en-AU"/>
              </w:rPr>
            </w:pPr>
          </w:p>
          <w:p w:rsidR="00B01F93" w:rsidRDefault="00B01F93" w:rsidP="00A800C3">
            <w:pPr>
              <w:pStyle w:val="ListParagraph"/>
              <w:ind w:left="0"/>
              <w:rPr>
                <w:rFonts w:eastAsia="Times New Roman" w:cs="Times New Roman"/>
                <w:b/>
                <w:sz w:val="18"/>
                <w:szCs w:val="18"/>
                <w:u w:val="single"/>
                <w:lang w:eastAsia="en-AU"/>
              </w:rPr>
            </w:pPr>
          </w:p>
          <w:p w:rsidR="00A800C3" w:rsidRDefault="00A800C3" w:rsidP="00A800C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lastRenderedPageBreak/>
              <w:t>ASPECT 5</w:t>
            </w:r>
          </w:p>
          <w:p w:rsidR="00A800C3" w:rsidRDefault="00A800C3" w:rsidP="00A800C3">
            <w:pPr>
              <w:pStyle w:val="ListParagraph"/>
              <w:ind w:left="0"/>
              <w:rPr>
                <w:rFonts w:eastAsia="Times New Roman" w:cs="Times New Roman"/>
                <w:b/>
                <w:color w:val="00B050"/>
                <w:sz w:val="18"/>
                <w:szCs w:val="18"/>
                <w:u w:val="single"/>
                <w:lang w:eastAsia="en-AU"/>
              </w:rPr>
            </w:pPr>
            <w:r>
              <w:rPr>
                <w:rFonts w:eastAsia="Times New Roman" w:cs="Times New Roman"/>
                <w:b/>
                <w:color w:val="00B050"/>
                <w:sz w:val="18"/>
                <w:szCs w:val="18"/>
                <w:u w:val="single"/>
                <w:lang w:eastAsia="en-AU"/>
              </w:rPr>
              <w:t xml:space="preserve">Multiplication and Division </w:t>
            </w:r>
          </w:p>
          <w:p w:rsidR="00A800C3" w:rsidRDefault="00A800C3" w:rsidP="00A800C3">
            <w:pPr>
              <w:pStyle w:val="ListParagraph"/>
              <w:ind w:left="0"/>
              <w:rPr>
                <w:rFonts w:eastAsia="Times New Roman" w:cs="Times New Roman"/>
                <w:sz w:val="18"/>
                <w:szCs w:val="18"/>
                <w:lang w:eastAsia="en-AU"/>
              </w:rPr>
            </w:pPr>
            <w:r>
              <w:rPr>
                <w:rFonts w:eastAsia="Times New Roman" w:cs="Times New Roman"/>
                <w:sz w:val="18"/>
                <w:szCs w:val="18"/>
                <w:lang w:eastAsia="en-AU"/>
              </w:rPr>
              <w:t>(Using equal groups in multiplication as well as two different types of division)</w:t>
            </w:r>
          </w:p>
          <w:p w:rsidR="00A800C3" w:rsidRDefault="00A800C3" w:rsidP="00A800C3">
            <w:pPr>
              <w:pStyle w:val="ListParagraph"/>
              <w:ind w:left="0"/>
              <w:rPr>
                <w:rFonts w:eastAsia="Times New Roman" w:cs="Times New Roman"/>
                <w:b/>
                <w:sz w:val="18"/>
                <w:szCs w:val="18"/>
                <w:lang w:eastAsia="en-AU"/>
              </w:rPr>
            </w:pPr>
            <w:r>
              <w:rPr>
                <w:rFonts w:eastAsia="Times New Roman" w:cs="Times New Roman"/>
                <w:b/>
                <w:sz w:val="18"/>
                <w:szCs w:val="18"/>
                <w:lang w:eastAsia="en-AU"/>
              </w:rPr>
              <w:t>Figurative Units</w:t>
            </w:r>
          </w:p>
          <w:p w:rsidR="00A800C3" w:rsidRDefault="00A800C3" w:rsidP="00A800C3">
            <w:pPr>
              <w:pStyle w:val="ListParagraph"/>
              <w:numPr>
                <w:ilvl w:val="0"/>
                <w:numId w:val="16"/>
              </w:numPr>
              <w:rPr>
                <w:rFonts w:eastAsia="Times New Roman" w:cs="Times New Roman"/>
                <w:sz w:val="18"/>
                <w:szCs w:val="18"/>
                <w:lang w:eastAsia="en-AU"/>
              </w:rPr>
            </w:pPr>
            <w:r>
              <w:rPr>
                <w:rFonts w:eastAsia="Times New Roman" w:cs="Times New Roman"/>
                <w:sz w:val="18"/>
                <w:szCs w:val="18"/>
                <w:lang w:eastAsia="en-AU"/>
              </w:rPr>
              <w:t>Uses equal grouping and counting without individual items visible</w:t>
            </w:r>
          </w:p>
          <w:p w:rsidR="00A800C3" w:rsidRDefault="00A800C3" w:rsidP="00A800C3">
            <w:pPr>
              <w:pStyle w:val="ListParagraph"/>
              <w:numPr>
                <w:ilvl w:val="0"/>
                <w:numId w:val="16"/>
              </w:numPr>
              <w:rPr>
                <w:rFonts w:eastAsia="Times New Roman" w:cs="Times New Roman"/>
                <w:sz w:val="18"/>
                <w:szCs w:val="18"/>
                <w:lang w:eastAsia="en-AU"/>
              </w:rPr>
            </w:pPr>
            <w:r>
              <w:rPr>
                <w:rFonts w:eastAsia="Times New Roman" w:cs="Times New Roman"/>
                <w:sz w:val="18"/>
                <w:szCs w:val="18"/>
                <w:lang w:eastAsia="en-AU"/>
              </w:rPr>
              <w:t>Relies on perceptual markers to represent each group</w:t>
            </w:r>
          </w:p>
          <w:p w:rsidR="00A800C3" w:rsidRDefault="00A800C3" w:rsidP="00A800C3">
            <w:pPr>
              <w:pStyle w:val="ListParagraph"/>
              <w:numPr>
                <w:ilvl w:val="0"/>
                <w:numId w:val="16"/>
              </w:numPr>
              <w:rPr>
                <w:rFonts w:eastAsia="Times New Roman" w:cs="Times New Roman"/>
                <w:sz w:val="18"/>
                <w:szCs w:val="18"/>
                <w:lang w:eastAsia="en-AU"/>
              </w:rPr>
            </w:pPr>
            <w:r>
              <w:rPr>
                <w:rFonts w:eastAsia="Times New Roman" w:cs="Times New Roman"/>
                <w:sz w:val="18"/>
                <w:szCs w:val="18"/>
                <w:lang w:eastAsia="en-AU"/>
              </w:rPr>
              <w:t>Needs to represent the groups before determining the total</w:t>
            </w:r>
          </w:p>
          <w:p w:rsidR="00A800C3" w:rsidRDefault="00A800C3" w:rsidP="00A800C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A800C3" w:rsidRDefault="00A800C3" w:rsidP="00A800C3">
            <w:pPr>
              <w:pStyle w:val="ListParagraph"/>
              <w:ind w:left="0"/>
              <w:rPr>
                <w:rFonts w:eastAsia="Times New Roman" w:cs="Times New Roman"/>
                <w:b/>
                <w:color w:val="95B3D7" w:themeColor="accent1" w:themeTint="99"/>
                <w:sz w:val="18"/>
                <w:szCs w:val="18"/>
                <w:u w:val="single"/>
                <w:lang w:eastAsia="en-AU"/>
              </w:rPr>
            </w:pPr>
            <w:r>
              <w:rPr>
                <w:rFonts w:eastAsia="Times New Roman" w:cs="Times New Roman"/>
                <w:b/>
                <w:color w:val="95B3D7" w:themeColor="accent1" w:themeTint="99"/>
                <w:sz w:val="18"/>
                <w:szCs w:val="18"/>
                <w:u w:val="single"/>
                <w:lang w:eastAsia="en-AU"/>
              </w:rPr>
              <w:t xml:space="preserve">Fraction Units </w:t>
            </w:r>
          </w:p>
          <w:p w:rsidR="00A800C3" w:rsidRDefault="00A800C3" w:rsidP="00A800C3">
            <w:pPr>
              <w:pStyle w:val="ListParagraph"/>
              <w:ind w:left="0"/>
              <w:rPr>
                <w:rFonts w:eastAsia="Times New Roman" w:cs="Times New Roman"/>
                <w:sz w:val="18"/>
                <w:szCs w:val="18"/>
                <w:lang w:eastAsia="en-AU"/>
              </w:rPr>
            </w:pPr>
            <w:r w:rsidRPr="00E74706">
              <w:rPr>
                <w:rFonts w:eastAsia="Times New Roman" w:cs="Times New Roman"/>
                <w:sz w:val="18"/>
                <w:szCs w:val="18"/>
                <w:lang w:eastAsia="en-AU"/>
              </w:rPr>
              <w:t>(</w:t>
            </w:r>
            <w:r>
              <w:rPr>
                <w:rFonts w:eastAsia="Times New Roman" w:cs="Times New Roman"/>
                <w:sz w:val="18"/>
                <w:szCs w:val="18"/>
                <w:lang w:eastAsia="en-AU"/>
              </w:rPr>
              <w:t>Developing a quantitative sense of fractions, relies on forming partitions, relating the part to the whole, and recognising the need for equal wholes)</w:t>
            </w:r>
          </w:p>
          <w:p w:rsidR="00A800C3" w:rsidRDefault="00A800C3" w:rsidP="00A800C3">
            <w:pPr>
              <w:pStyle w:val="ListParagraph"/>
              <w:ind w:left="0"/>
              <w:rPr>
                <w:rFonts w:eastAsia="Times New Roman" w:cs="Times New Roman"/>
                <w:b/>
                <w:sz w:val="18"/>
                <w:szCs w:val="18"/>
                <w:lang w:eastAsia="en-AU"/>
              </w:rPr>
            </w:pPr>
            <w:r>
              <w:rPr>
                <w:rFonts w:eastAsia="Times New Roman" w:cs="Times New Roman"/>
                <w:b/>
                <w:sz w:val="18"/>
                <w:szCs w:val="18"/>
                <w:lang w:eastAsia="en-AU"/>
              </w:rPr>
              <w:t>Halving</w:t>
            </w:r>
          </w:p>
          <w:p w:rsidR="00A800C3" w:rsidRDefault="00A800C3" w:rsidP="00A800C3">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Forms halves and quarters by repeated halving</w:t>
            </w:r>
          </w:p>
          <w:p w:rsidR="00A800C3" w:rsidRDefault="00A800C3" w:rsidP="00A800C3">
            <w:pPr>
              <w:pStyle w:val="ListParagraph"/>
              <w:numPr>
                <w:ilvl w:val="0"/>
                <w:numId w:val="5"/>
              </w:numPr>
              <w:rPr>
                <w:rFonts w:eastAsia="Times New Roman" w:cs="Times New Roman"/>
                <w:sz w:val="18"/>
                <w:szCs w:val="18"/>
                <w:lang w:eastAsia="en-AU"/>
              </w:rPr>
            </w:pPr>
            <w:r>
              <w:rPr>
                <w:rFonts w:eastAsia="Times New Roman" w:cs="Times New Roman"/>
                <w:sz w:val="18"/>
                <w:szCs w:val="18"/>
                <w:lang w:eastAsia="en-AU"/>
              </w:rPr>
              <w:t>Can use distributive dealing to share</w:t>
            </w:r>
          </w:p>
          <w:p w:rsidR="00A800C3" w:rsidRDefault="00A800C3" w:rsidP="00A800C3">
            <w:pPr>
              <w:pStyle w:val="ListParagraph"/>
              <w:ind w:left="0"/>
              <w:rPr>
                <w:rFonts w:eastAsia="Times New Roman" w:cs="Times New Roman"/>
                <w:sz w:val="18"/>
                <w:szCs w:val="18"/>
                <w:lang w:eastAsia="en-AU"/>
              </w:rPr>
            </w:pPr>
          </w:p>
          <w:p w:rsidR="00A800C3" w:rsidRDefault="00A800C3" w:rsidP="00A800C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A800C3" w:rsidRDefault="00A800C3" w:rsidP="00A800C3">
            <w:pPr>
              <w:pStyle w:val="ListParagraph"/>
              <w:ind w:left="0"/>
              <w:rPr>
                <w:rFonts w:eastAsia="Times New Roman" w:cs="Times New Roman"/>
                <w:b/>
                <w:color w:val="D60093"/>
                <w:sz w:val="18"/>
                <w:szCs w:val="18"/>
                <w:u w:val="single"/>
                <w:lang w:eastAsia="en-AU"/>
              </w:rPr>
            </w:pPr>
            <w:r>
              <w:rPr>
                <w:rFonts w:eastAsia="Times New Roman" w:cs="Times New Roman"/>
                <w:b/>
                <w:color w:val="D60093"/>
                <w:sz w:val="18"/>
                <w:szCs w:val="18"/>
                <w:u w:val="single"/>
                <w:lang w:eastAsia="en-AU"/>
              </w:rPr>
              <w:t xml:space="preserve">Unit Structure of Length, Area and Volume </w:t>
            </w:r>
          </w:p>
          <w:p w:rsidR="00A800C3" w:rsidRDefault="00A800C3" w:rsidP="00A800C3">
            <w:pPr>
              <w:pStyle w:val="ListParagraph"/>
              <w:ind w:left="0"/>
              <w:rPr>
                <w:rFonts w:eastAsia="Times New Roman" w:cs="Times New Roman"/>
                <w:sz w:val="18"/>
                <w:szCs w:val="18"/>
                <w:lang w:eastAsia="en-AU"/>
              </w:rPr>
            </w:pPr>
            <w:r>
              <w:rPr>
                <w:rFonts w:eastAsia="Times New Roman" w:cs="Times New Roman"/>
                <w:sz w:val="18"/>
                <w:szCs w:val="18"/>
                <w:lang w:eastAsia="en-AU"/>
              </w:rPr>
              <w:t>(Knowledge of the structure of units in length, area and volume)</w:t>
            </w:r>
          </w:p>
          <w:p w:rsidR="00A800C3" w:rsidRDefault="00A800C3" w:rsidP="00A800C3">
            <w:pPr>
              <w:pStyle w:val="ListParagraph"/>
              <w:ind w:left="0"/>
              <w:rPr>
                <w:rFonts w:eastAsia="Times New Roman" w:cs="Times New Roman"/>
                <w:b/>
                <w:sz w:val="18"/>
                <w:szCs w:val="18"/>
                <w:lang w:eastAsia="en-AU"/>
              </w:rPr>
            </w:pPr>
            <w:r>
              <w:rPr>
                <w:rFonts w:eastAsia="Times New Roman" w:cs="Times New Roman"/>
                <w:b/>
                <w:sz w:val="18"/>
                <w:szCs w:val="18"/>
                <w:lang w:eastAsia="en-AU"/>
              </w:rPr>
              <w:t>Multiple Units</w:t>
            </w:r>
          </w:p>
          <w:p w:rsidR="00A800C3" w:rsidRDefault="00A800C3" w:rsidP="00A800C3">
            <w:pPr>
              <w:pStyle w:val="ListParagraph"/>
              <w:numPr>
                <w:ilvl w:val="0"/>
                <w:numId w:val="17"/>
              </w:numPr>
              <w:rPr>
                <w:rFonts w:eastAsia="Times New Roman" w:cs="Times New Roman"/>
                <w:sz w:val="18"/>
                <w:szCs w:val="18"/>
                <w:lang w:eastAsia="en-AU"/>
              </w:rPr>
            </w:pPr>
            <w:r>
              <w:rPr>
                <w:rFonts w:eastAsia="Times New Roman" w:cs="Times New Roman"/>
                <w:sz w:val="18"/>
                <w:szCs w:val="18"/>
                <w:lang w:eastAsia="en-AU"/>
              </w:rPr>
              <w:t>Uses multiple units of the same size to measure an object (without gaps or overlaps)</w:t>
            </w:r>
          </w:p>
          <w:p w:rsidR="00A800C3" w:rsidRDefault="00A800C3" w:rsidP="00A800C3">
            <w:pPr>
              <w:pStyle w:val="ListParagraph"/>
              <w:numPr>
                <w:ilvl w:val="0"/>
                <w:numId w:val="17"/>
              </w:numPr>
              <w:rPr>
                <w:rFonts w:eastAsia="Times New Roman" w:cs="Times New Roman"/>
                <w:sz w:val="18"/>
                <w:szCs w:val="18"/>
                <w:lang w:eastAsia="en-AU"/>
              </w:rPr>
            </w:pPr>
            <w:r>
              <w:rPr>
                <w:rFonts w:eastAsia="Times New Roman" w:cs="Times New Roman"/>
                <w:sz w:val="18"/>
                <w:szCs w:val="18"/>
                <w:lang w:eastAsia="en-AU"/>
              </w:rPr>
              <w:t>Chooses and uses a selection of the same size and type of units to measure an object (without gaps or overlaps)</w:t>
            </w:r>
          </w:p>
          <w:p w:rsidR="00A800C3" w:rsidRDefault="00A800C3" w:rsidP="00A800C3">
            <w:pPr>
              <w:pStyle w:val="ListParagraph"/>
              <w:ind w:left="0"/>
              <w:rPr>
                <w:rFonts w:eastAsia="Times New Roman" w:cs="Times New Roman"/>
                <w:b/>
                <w:sz w:val="18"/>
                <w:szCs w:val="18"/>
                <w:lang w:eastAsia="en-AU"/>
              </w:rPr>
            </w:pPr>
            <w:r>
              <w:rPr>
                <w:rFonts w:eastAsia="Times New Roman" w:cs="Times New Roman"/>
                <w:b/>
                <w:sz w:val="18"/>
                <w:szCs w:val="18"/>
                <w:lang w:eastAsia="en-AU"/>
              </w:rPr>
              <w:t>Indirect Comparison</w:t>
            </w:r>
          </w:p>
          <w:p w:rsidR="00A800C3" w:rsidRDefault="00A800C3" w:rsidP="00A800C3">
            <w:pPr>
              <w:pStyle w:val="ListParagraph"/>
              <w:numPr>
                <w:ilvl w:val="0"/>
                <w:numId w:val="18"/>
              </w:numPr>
              <w:rPr>
                <w:rFonts w:eastAsia="Times New Roman" w:cs="Times New Roman"/>
                <w:sz w:val="18"/>
                <w:szCs w:val="18"/>
                <w:lang w:eastAsia="en-AU"/>
              </w:rPr>
            </w:pPr>
            <w:r>
              <w:rPr>
                <w:rFonts w:eastAsia="Times New Roman" w:cs="Times New Roman"/>
                <w:sz w:val="18"/>
                <w:szCs w:val="18"/>
                <w:lang w:eastAsia="en-AU"/>
              </w:rPr>
              <w:t>States the qualitative relationship between the size and number of units (i.e. with bigger units you need fewer of them)</w:t>
            </w:r>
          </w:p>
          <w:p w:rsidR="00A800C3" w:rsidRPr="00A800C3" w:rsidRDefault="00A800C3" w:rsidP="00A800C3">
            <w:pPr>
              <w:pStyle w:val="ListParagraph"/>
              <w:numPr>
                <w:ilvl w:val="0"/>
                <w:numId w:val="18"/>
              </w:numPr>
              <w:rPr>
                <w:rFonts w:eastAsia="Times New Roman" w:cs="Times New Roman"/>
                <w:sz w:val="18"/>
                <w:szCs w:val="18"/>
                <w:lang w:eastAsia="en-AU"/>
              </w:rPr>
            </w:pPr>
            <w:r>
              <w:rPr>
                <w:rFonts w:eastAsia="Times New Roman" w:cs="Times New Roman"/>
                <w:sz w:val="18"/>
                <w:szCs w:val="18"/>
                <w:lang w:eastAsia="en-AU"/>
              </w:rPr>
              <w:t>Chooses and uses a selection of the same size and type of units to measure by indirect comparison</w:t>
            </w:r>
          </w:p>
        </w:tc>
      </w:tr>
      <w:tr w:rsidR="00C4529F" w:rsidRPr="00164F94" w:rsidTr="00304169">
        <w:trPr>
          <w:trHeight w:val="2415"/>
        </w:trPr>
        <w:tc>
          <w:tcPr>
            <w:tcW w:w="4696" w:type="dxa"/>
            <w:vMerge/>
          </w:tcPr>
          <w:p w:rsidR="00C4529F" w:rsidRPr="00D73101" w:rsidRDefault="00C4529F" w:rsidP="00304169">
            <w:pPr>
              <w:autoSpaceDE w:val="0"/>
              <w:autoSpaceDN w:val="0"/>
              <w:adjustRightInd w:val="0"/>
              <w:rPr>
                <w:rFonts w:cs="ArialMT"/>
                <w:sz w:val="20"/>
                <w:szCs w:val="20"/>
              </w:rPr>
            </w:pPr>
          </w:p>
        </w:tc>
        <w:tc>
          <w:tcPr>
            <w:tcW w:w="4018" w:type="dxa"/>
          </w:tcPr>
          <w:p w:rsidR="00C4529F" w:rsidRPr="00344740" w:rsidRDefault="00C4529F" w:rsidP="00304169">
            <w:pPr>
              <w:autoSpaceDE w:val="0"/>
              <w:autoSpaceDN w:val="0"/>
              <w:adjustRightInd w:val="0"/>
              <w:rPr>
                <w:rFonts w:cs="HelveticaNeue-BoldItalic"/>
                <w:b/>
                <w:bCs/>
                <w:i/>
                <w:iCs/>
                <w:sz w:val="18"/>
                <w:szCs w:val="18"/>
              </w:rPr>
            </w:pPr>
            <w:r w:rsidRPr="00344740">
              <w:rPr>
                <w:rFonts w:cs="HelveticaNeue-BoldItalic"/>
                <w:b/>
                <w:bCs/>
                <w:i/>
                <w:iCs/>
                <w:sz w:val="18"/>
                <w:szCs w:val="18"/>
              </w:rPr>
              <w:t>Communicating</w:t>
            </w:r>
          </w:p>
          <w:p w:rsidR="00C4529F" w:rsidRPr="00344740" w:rsidRDefault="00C4529F" w:rsidP="00304169">
            <w:pPr>
              <w:autoSpaceDE w:val="0"/>
              <w:autoSpaceDN w:val="0"/>
              <w:adjustRightInd w:val="0"/>
              <w:rPr>
                <w:rFonts w:cs="HelveticaNeue"/>
                <w:sz w:val="18"/>
                <w:szCs w:val="18"/>
              </w:rPr>
            </w:pPr>
            <w:r w:rsidRPr="00344740">
              <w:rPr>
                <w:rFonts w:cs="HelveticaNeue"/>
                <w:b/>
                <w:sz w:val="18"/>
                <w:szCs w:val="18"/>
              </w:rPr>
              <w:t>MA1-1WM</w:t>
            </w:r>
            <w:r w:rsidRPr="00344740">
              <w:rPr>
                <w:rFonts w:cs="HelveticaNeue"/>
                <w:sz w:val="18"/>
                <w:szCs w:val="18"/>
              </w:rPr>
              <w:t xml:space="preserve"> </w:t>
            </w:r>
            <w:r>
              <w:rPr>
                <w:rFonts w:cs="HelveticaNeue"/>
                <w:sz w:val="18"/>
                <w:szCs w:val="18"/>
              </w:rPr>
              <w:t xml:space="preserve"> describes </w:t>
            </w:r>
            <w:r w:rsidRPr="00344740">
              <w:rPr>
                <w:rFonts w:cs="HelveticaNeue"/>
                <w:sz w:val="18"/>
                <w:szCs w:val="18"/>
              </w:rPr>
              <w:t>mathematical situations and</w:t>
            </w:r>
          </w:p>
          <w:p w:rsidR="00C4529F" w:rsidRPr="00344740" w:rsidRDefault="00C4529F" w:rsidP="00304169">
            <w:pPr>
              <w:autoSpaceDE w:val="0"/>
              <w:autoSpaceDN w:val="0"/>
              <w:adjustRightInd w:val="0"/>
              <w:rPr>
                <w:rFonts w:cs="HelveticaNeue"/>
                <w:sz w:val="18"/>
                <w:szCs w:val="18"/>
              </w:rPr>
            </w:pPr>
            <w:r>
              <w:rPr>
                <w:rFonts w:cs="HelveticaNeue"/>
                <w:sz w:val="18"/>
                <w:szCs w:val="18"/>
              </w:rPr>
              <w:t xml:space="preserve">methods using </w:t>
            </w:r>
            <w:proofErr w:type="spellStart"/>
            <w:r>
              <w:rPr>
                <w:rFonts w:cs="HelveticaNeue"/>
                <w:sz w:val="18"/>
                <w:szCs w:val="18"/>
              </w:rPr>
              <w:t>everyday</w:t>
            </w:r>
            <w:proofErr w:type="spellEnd"/>
            <w:r>
              <w:rPr>
                <w:rFonts w:cs="HelveticaNeue"/>
                <w:sz w:val="18"/>
                <w:szCs w:val="18"/>
              </w:rPr>
              <w:t xml:space="preserve"> and </w:t>
            </w:r>
            <w:r w:rsidRPr="00344740">
              <w:rPr>
                <w:rFonts w:cs="HelveticaNeue"/>
                <w:sz w:val="18"/>
                <w:szCs w:val="18"/>
              </w:rPr>
              <w:t>some mathematical language,</w:t>
            </w:r>
            <w:r>
              <w:rPr>
                <w:rFonts w:cs="HelveticaNeue"/>
                <w:sz w:val="18"/>
                <w:szCs w:val="18"/>
              </w:rPr>
              <w:t xml:space="preserve"> actions, materials, diagrams </w:t>
            </w:r>
            <w:r w:rsidRPr="00344740">
              <w:rPr>
                <w:rFonts w:cs="HelveticaNeue"/>
                <w:sz w:val="18"/>
                <w:szCs w:val="18"/>
              </w:rPr>
              <w:t>and symbols</w:t>
            </w:r>
          </w:p>
          <w:p w:rsidR="00C4529F" w:rsidRPr="00344740" w:rsidRDefault="00C4529F" w:rsidP="00304169">
            <w:pPr>
              <w:autoSpaceDE w:val="0"/>
              <w:autoSpaceDN w:val="0"/>
              <w:adjustRightInd w:val="0"/>
              <w:rPr>
                <w:rFonts w:cs="HelveticaNeue-BoldItalic"/>
                <w:b/>
                <w:bCs/>
                <w:i/>
                <w:iCs/>
                <w:sz w:val="18"/>
                <w:szCs w:val="18"/>
              </w:rPr>
            </w:pPr>
            <w:r w:rsidRPr="00344740">
              <w:rPr>
                <w:rFonts w:cs="HelveticaNeue-BoldItalic"/>
                <w:b/>
                <w:bCs/>
                <w:i/>
                <w:iCs/>
                <w:sz w:val="18"/>
                <w:szCs w:val="18"/>
              </w:rPr>
              <w:t>Problem Solving</w:t>
            </w:r>
          </w:p>
          <w:p w:rsidR="00C4529F" w:rsidRPr="00344740" w:rsidRDefault="00C4529F" w:rsidP="00304169">
            <w:pPr>
              <w:autoSpaceDE w:val="0"/>
              <w:autoSpaceDN w:val="0"/>
              <w:adjustRightInd w:val="0"/>
              <w:rPr>
                <w:rFonts w:cs="HelveticaNeue"/>
                <w:sz w:val="18"/>
                <w:szCs w:val="18"/>
              </w:rPr>
            </w:pPr>
            <w:r w:rsidRPr="00344740">
              <w:rPr>
                <w:rFonts w:cs="HelveticaNeue"/>
                <w:b/>
                <w:sz w:val="18"/>
                <w:szCs w:val="18"/>
              </w:rPr>
              <w:t>MA1-2WM</w:t>
            </w:r>
            <w:r w:rsidRPr="00344740">
              <w:rPr>
                <w:rFonts w:cs="HelveticaNeue"/>
                <w:sz w:val="18"/>
                <w:szCs w:val="18"/>
              </w:rPr>
              <w:t xml:space="preserve"> </w:t>
            </w:r>
            <w:r>
              <w:rPr>
                <w:rFonts w:cs="HelveticaNeue"/>
                <w:sz w:val="18"/>
                <w:szCs w:val="18"/>
              </w:rPr>
              <w:t xml:space="preserve"> </w:t>
            </w:r>
            <w:r w:rsidRPr="00344740">
              <w:rPr>
                <w:rFonts w:cs="HelveticaNeue"/>
                <w:sz w:val="18"/>
                <w:szCs w:val="18"/>
              </w:rPr>
              <w:t>uses objects,</w:t>
            </w:r>
            <w:r>
              <w:rPr>
                <w:rFonts w:cs="HelveticaNeue"/>
                <w:sz w:val="18"/>
                <w:szCs w:val="18"/>
              </w:rPr>
              <w:t xml:space="preserve"> diagrams and technology to </w:t>
            </w:r>
            <w:r w:rsidRPr="00344740">
              <w:rPr>
                <w:rFonts w:cs="HelveticaNeue"/>
                <w:sz w:val="18"/>
                <w:szCs w:val="18"/>
              </w:rPr>
              <w:t>explore mathematical</w:t>
            </w:r>
            <w:r>
              <w:rPr>
                <w:rFonts w:cs="HelveticaNeue"/>
                <w:sz w:val="18"/>
                <w:szCs w:val="18"/>
              </w:rPr>
              <w:t xml:space="preserve"> </w:t>
            </w:r>
            <w:r w:rsidRPr="00344740">
              <w:rPr>
                <w:rFonts w:cs="HelveticaNeue"/>
                <w:sz w:val="18"/>
                <w:szCs w:val="18"/>
              </w:rPr>
              <w:t>problems</w:t>
            </w:r>
          </w:p>
          <w:p w:rsidR="00C4529F" w:rsidRPr="00344740" w:rsidRDefault="00C4529F" w:rsidP="00304169">
            <w:pPr>
              <w:autoSpaceDE w:val="0"/>
              <w:autoSpaceDN w:val="0"/>
              <w:adjustRightInd w:val="0"/>
              <w:rPr>
                <w:rFonts w:cs="HelveticaNeue-BoldItalic"/>
                <w:b/>
                <w:bCs/>
                <w:i/>
                <w:iCs/>
                <w:sz w:val="18"/>
                <w:szCs w:val="18"/>
              </w:rPr>
            </w:pPr>
            <w:r w:rsidRPr="00344740">
              <w:rPr>
                <w:rFonts w:cs="HelveticaNeue-BoldItalic"/>
                <w:b/>
                <w:bCs/>
                <w:i/>
                <w:iCs/>
                <w:sz w:val="18"/>
                <w:szCs w:val="18"/>
              </w:rPr>
              <w:t>Reasoning</w:t>
            </w:r>
          </w:p>
          <w:p w:rsidR="00C4529F" w:rsidRPr="00344740" w:rsidRDefault="00C4529F" w:rsidP="00304169">
            <w:pPr>
              <w:autoSpaceDE w:val="0"/>
              <w:autoSpaceDN w:val="0"/>
              <w:adjustRightInd w:val="0"/>
              <w:rPr>
                <w:rFonts w:cs="HelveticaNeue"/>
                <w:sz w:val="18"/>
                <w:szCs w:val="18"/>
              </w:rPr>
            </w:pPr>
            <w:r w:rsidRPr="00344740">
              <w:rPr>
                <w:rFonts w:cs="HelveticaNeue"/>
                <w:b/>
                <w:sz w:val="18"/>
                <w:szCs w:val="18"/>
              </w:rPr>
              <w:t>MA1-3WM</w:t>
            </w:r>
            <w:r w:rsidRPr="00344740">
              <w:rPr>
                <w:rFonts w:cs="HelveticaNeue"/>
                <w:sz w:val="18"/>
                <w:szCs w:val="18"/>
              </w:rPr>
              <w:t xml:space="preserve"> </w:t>
            </w:r>
            <w:r>
              <w:rPr>
                <w:rFonts w:cs="HelveticaNeue"/>
                <w:sz w:val="18"/>
                <w:szCs w:val="18"/>
              </w:rPr>
              <w:t xml:space="preserve"> supports </w:t>
            </w:r>
            <w:r w:rsidRPr="00344740">
              <w:rPr>
                <w:rFonts w:cs="HelveticaNeue"/>
                <w:sz w:val="18"/>
                <w:szCs w:val="18"/>
              </w:rPr>
              <w:t>conclusions by explaining or</w:t>
            </w:r>
          </w:p>
          <w:p w:rsidR="00C4529F" w:rsidRPr="00344740" w:rsidRDefault="00C4529F" w:rsidP="00304169">
            <w:pPr>
              <w:autoSpaceDE w:val="0"/>
              <w:autoSpaceDN w:val="0"/>
              <w:adjustRightInd w:val="0"/>
              <w:rPr>
                <w:rFonts w:cs="HelveticaNeue"/>
                <w:sz w:val="18"/>
                <w:szCs w:val="18"/>
              </w:rPr>
            </w:pPr>
            <w:r>
              <w:rPr>
                <w:rFonts w:cs="HelveticaNeue"/>
                <w:sz w:val="18"/>
                <w:szCs w:val="18"/>
              </w:rPr>
              <w:t xml:space="preserve">demonstrating how answers </w:t>
            </w:r>
            <w:r w:rsidRPr="00344740">
              <w:rPr>
                <w:rFonts w:cs="HelveticaNeue"/>
                <w:sz w:val="18"/>
                <w:szCs w:val="18"/>
              </w:rPr>
              <w:t>were obtained</w:t>
            </w:r>
          </w:p>
          <w:p w:rsidR="00C4529F" w:rsidRPr="00B43A96" w:rsidRDefault="00C4529F" w:rsidP="00304169">
            <w:pPr>
              <w:autoSpaceDE w:val="0"/>
              <w:autoSpaceDN w:val="0"/>
              <w:adjustRightInd w:val="0"/>
              <w:rPr>
                <w:rFonts w:cs="TradeGothicLTStd-BdCn20"/>
                <w:b/>
                <w:sz w:val="18"/>
                <w:szCs w:val="18"/>
              </w:rPr>
            </w:pPr>
          </w:p>
        </w:tc>
        <w:tc>
          <w:tcPr>
            <w:tcW w:w="7081" w:type="dxa"/>
            <w:vMerge/>
          </w:tcPr>
          <w:p w:rsidR="00C4529F" w:rsidRPr="00164F94" w:rsidRDefault="00C4529F" w:rsidP="00304169">
            <w:pPr>
              <w:spacing w:after="100" w:afterAutospacing="1"/>
              <w:ind w:left="360"/>
              <w:rPr>
                <w:rFonts w:ascii="Times New Roman" w:eastAsia="Times New Roman" w:hAnsi="Times New Roman" w:cs="Times New Roman"/>
                <w:sz w:val="24"/>
                <w:szCs w:val="24"/>
                <w:lang w:eastAsia="en-AU"/>
              </w:rPr>
            </w:pPr>
          </w:p>
        </w:tc>
      </w:tr>
      <w:tr w:rsidR="00C4529F" w:rsidRPr="00164F94" w:rsidTr="00304169">
        <w:trPr>
          <w:trHeight w:val="1185"/>
        </w:trPr>
        <w:tc>
          <w:tcPr>
            <w:tcW w:w="4696" w:type="dxa"/>
            <w:vMerge/>
          </w:tcPr>
          <w:p w:rsidR="00C4529F" w:rsidRPr="00D73101" w:rsidRDefault="00C4529F" w:rsidP="00304169">
            <w:pPr>
              <w:autoSpaceDE w:val="0"/>
              <w:autoSpaceDN w:val="0"/>
              <w:adjustRightInd w:val="0"/>
              <w:rPr>
                <w:rFonts w:cs="ArialMT"/>
                <w:sz w:val="20"/>
                <w:szCs w:val="20"/>
              </w:rPr>
            </w:pPr>
          </w:p>
        </w:tc>
        <w:tc>
          <w:tcPr>
            <w:tcW w:w="4018" w:type="dxa"/>
            <w:shd w:val="clear" w:color="auto" w:fill="D9D9D9" w:themeFill="background1" w:themeFillShade="D9"/>
          </w:tcPr>
          <w:p w:rsidR="00C4529F" w:rsidRPr="00803A4B" w:rsidRDefault="00C4529F" w:rsidP="00304169">
            <w:pPr>
              <w:autoSpaceDE w:val="0"/>
              <w:autoSpaceDN w:val="0"/>
              <w:adjustRightInd w:val="0"/>
              <w:rPr>
                <w:rFonts w:cs="TradeGothicLTStd-BdCn20"/>
                <w:b/>
                <w:sz w:val="18"/>
                <w:szCs w:val="18"/>
              </w:rPr>
            </w:pPr>
            <w:r w:rsidRPr="00803A4B">
              <w:rPr>
                <w:rFonts w:cs="TradeGothicLTStd-BdCn20"/>
                <w:b/>
                <w:sz w:val="18"/>
                <w:szCs w:val="18"/>
              </w:rPr>
              <w:t>Number and Algebra</w:t>
            </w:r>
          </w:p>
          <w:p w:rsidR="00C4529F" w:rsidRPr="00803A4B" w:rsidRDefault="00C4529F" w:rsidP="00304169">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C4529F" w:rsidRPr="00344740" w:rsidRDefault="00C4529F" w:rsidP="00304169">
            <w:pPr>
              <w:autoSpaceDE w:val="0"/>
              <w:autoSpaceDN w:val="0"/>
              <w:adjustRightInd w:val="0"/>
              <w:rPr>
                <w:rFonts w:cs="HelveticaNeue-BoldItalic"/>
                <w:b/>
                <w:bCs/>
                <w:i/>
                <w:iCs/>
                <w:sz w:val="18"/>
                <w:szCs w:val="18"/>
              </w:rPr>
            </w:pPr>
            <w:r w:rsidRPr="00803A4B">
              <w:rPr>
                <w:rFonts w:cs="ArialMT"/>
                <w:i/>
                <w:sz w:val="18"/>
                <w:szCs w:val="18"/>
              </w:rPr>
              <w:t>relationships and apply algebraic techniques and generalisation</w:t>
            </w:r>
          </w:p>
        </w:tc>
        <w:tc>
          <w:tcPr>
            <w:tcW w:w="7081" w:type="dxa"/>
            <w:vMerge/>
          </w:tcPr>
          <w:p w:rsidR="00C4529F" w:rsidRPr="00164F94" w:rsidRDefault="00C4529F" w:rsidP="00304169">
            <w:pPr>
              <w:spacing w:after="100" w:afterAutospacing="1"/>
              <w:ind w:left="360"/>
              <w:rPr>
                <w:rFonts w:ascii="Times New Roman" w:eastAsia="Times New Roman" w:hAnsi="Times New Roman" w:cs="Times New Roman"/>
                <w:sz w:val="24"/>
                <w:szCs w:val="24"/>
                <w:lang w:eastAsia="en-AU"/>
              </w:rPr>
            </w:pPr>
          </w:p>
        </w:tc>
      </w:tr>
      <w:tr w:rsidR="00C4529F" w:rsidRPr="00164F94" w:rsidTr="00C4529F">
        <w:trPr>
          <w:trHeight w:val="3900"/>
        </w:trPr>
        <w:tc>
          <w:tcPr>
            <w:tcW w:w="4696" w:type="dxa"/>
            <w:vMerge/>
          </w:tcPr>
          <w:p w:rsidR="00C4529F" w:rsidRPr="00D73101" w:rsidRDefault="00C4529F" w:rsidP="00304169">
            <w:pPr>
              <w:autoSpaceDE w:val="0"/>
              <w:autoSpaceDN w:val="0"/>
              <w:adjustRightInd w:val="0"/>
              <w:rPr>
                <w:rFonts w:cs="ArialMT"/>
                <w:sz w:val="20"/>
                <w:szCs w:val="20"/>
              </w:rPr>
            </w:pPr>
          </w:p>
        </w:tc>
        <w:tc>
          <w:tcPr>
            <w:tcW w:w="4018" w:type="dxa"/>
          </w:tcPr>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Whole Numbers</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MA1-4NA</w:t>
            </w:r>
            <w:r w:rsidRPr="00D20216">
              <w:rPr>
                <w:rFonts w:cs="HelveticaNeue"/>
                <w:sz w:val="18"/>
                <w:szCs w:val="18"/>
              </w:rPr>
              <w:t xml:space="preserve"> </w:t>
            </w:r>
            <w:r>
              <w:rPr>
                <w:rFonts w:cs="HelveticaNeue"/>
                <w:sz w:val="18"/>
                <w:szCs w:val="18"/>
              </w:rPr>
              <w:t xml:space="preserve"> applies place </w:t>
            </w:r>
            <w:r w:rsidRPr="00D20216">
              <w:rPr>
                <w:rFonts w:cs="HelveticaNeue"/>
                <w:sz w:val="18"/>
                <w:szCs w:val="18"/>
              </w:rPr>
              <w:t>value, informally, to count,</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order, read and represent </w:t>
            </w:r>
            <w:r w:rsidRPr="00D20216">
              <w:rPr>
                <w:rFonts w:cs="HelveticaNeue"/>
                <w:sz w:val="18"/>
                <w:szCs w:val="18"/>
              </w:rPr>
              <w:t>two- and three-digit</w:t>
            </w:r>
          </w:p>
          <w:p w:rsidR="00C4529F" w:rsidRPr="00D20216" w:rsidRDefault="00C4529F" w:rsidP="00304169">
            <w:pPr>
              <w:autoSpaceDE w:val="0"/>
              <w:autoSpaceDN w:val="0"/>
              <w:adjustRightInd w:val="0"/>
              <w:rPr>
                <w:rFonts w:cs="HelveticaNeue"/>
                <w:sz w:val="18"/>
                <w:szCs w:val="18"/>
              </w:rPr>
            </w:pPr>
            <w:r w:rsidRPr="00D20216">
              <w:rPr>
                <w:rFonts w:cs="HelveticaNeue"/>
                <w:sz w:val="18"/>
                <w:szCs w:val="18"/>
              </w:rPr>
              <w:t>numbers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Addition and Subtraction</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MA1-5NA</w:t>
            </w:r>
            <w:r w:rsidRPr="00D20216">
              <w:rPr>
                <w:rFonts w:cs="HelveticaNeue"/>
                <w:sz w:val="18"/>
                <w:szCs w:val="18"/>
              </w:rPr>
              <w:t xml:space="preserve"> </w:t>
            </w:r>
            <w:r>
              <w:rPr>
                <w:rFonts w:cs="HelveticaNeue"/>
                <w:sz w:val="18"/>
                <w:szCs w:val="18"/>
              </w:rPr>
              <w:t xml:space="preserve"> uses a range of </w:t>
            </w:r>
            <w:r w:rsidRPr="00D20216">
              <w:rPr>
                <w:rFonts w:cs="HelveticaNeue"/>
                <w:sz w:val="18"/>
                <w:szCs w:val="18"/>
              </w:rPr>
              <w:t>strategies and informal</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recording methods for </w:t>
            </w:r>
            <w:r w:rsidRPr="00D20216">
              <w:rPr>
                <w:rFonts w:cs="HelveticaNeue"/>
                <w:sz w:val="18"/>
                <w:szCs w:val="18"/>
              </w:rPr>
              <w:t>addition and subtraction</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involving one- and two-digit </w:t>
            </w:r>
            <w:r w:rsidRPr="00D20216">
              <w:rPr>
                <w:rFonts w:cs="HelveticaNeue"/>
                <w:sz w:val="18"/>
                <w:szCs w:val="18"/>
              </w:rPr>
              <w:t>numbers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Multiplication and Division</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MA1-6NA</w:t>
            </w:r>
            <w:r w:rsidRPr="00D20216">
              <w:rPr>
                <w:rFonts w:cs="HelveticaNeue"/>
                <w:sz w:val="18"/>
                <w:szCs w:val="18"/>
              </w:rPr>
              <w:t xml:space="preserve"> </w:t>
            </w:r>
            <w:r>
              <w:rPr>
                <w:rFonts w:cs="HelveticaNeue"/>
                <w:sz w:val="18"/>
                <w:szCs w:val="18"/>
              </w:rPr>
              <w:t xml:space="preserve"> uses a range of </w:t>
            </w:r>
            <w:r w:rsidRPr="00D20216">
              <w:rPr>
                <w:rFonts w:cs="HelveticaNeue"/>
                <w:sz w:val="18"/>
                <w:szCs w:val="18"/>
              </w:rPr>
              <w:t>mental strategies and</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concrete materials for </w:t>
            </w:r>
            <w:r w:rsidRPr="00D20216">
              <w:rPr>
                <w:rFonts w:cs="HelveticaNeue"/>
                <w:sz w:val="18"/>
                <w:szCs w:val="18"/>
              </w:rPr>
              <w:t>multiplication and division</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Fractions and Decimals</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MA1-7NA</w:t>
            </w:r>
            <w:r w:rsidRPr="00D20216">
              <w:rPr>
                <w:rFonts w:cs="HelveticaNeue"/>
                <w:sz w:val="18"/>
                <w:szCs w:val="18"/>
              </w:rPr>
              <w:t xml:space="preserve"> </w:t>
            </w:r>
            <w:r>
              <w:rPr>
                <w:rFonts w:cs="HelveticaNeue"/>
                <w:sz w:val="18"/>
                <w:szCs w:val="18"/>
              </w:rPr>
              <w:t xml:space="preserve"> represents and </w:t>
            </w:r>
            <w:r w:rsidRPr="00D20216">
              <w:rPr>
                <w:rFonts w:cs="HelveticaNeue"/>
                <w:sz w:val="18"/>
                <w:szCs w:val="18"/>
              </w:rPr>
              <w:t>models halves, quarters</w:t>
            </w:r>
          </w:p>
          <w:p w:rsidR="00C4529F" w:rsidRPr="00D20216" w:rsidRDefault="00C4529F" w:rsidP="00304169">
            <w:pPr>
              <w:autoSpaceDE w:val="0"/>
              <w:autoSpaceDN w:val="0"/>
              <w:adjustRightInd w:val="0"/>
              <w:rPr>
                <w:rFonts w:cs="HelveticaNeue"/>
                <w:sz w:val="18"/>
                <w:szCs w:val="18"/>
              </w:rPr>
            </w:pPr>
            <w:r w:rsidRPr="00D20216">
              <w:rPr>
                <w:rFonts w:cs="HelveticaNeue"/>
                <w:sz w:val="18"/>
                <w:szCs w:val="18"/>
              </w:rPr>
              <w:t>and eighths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Patterns and Algebra</w:t>
            </w:r>
          </w:p>
          <w:p w:rsidR="00C4529F" w:rsidRDefault="00C4529F" w:rsidP="00304169">
            <w:pPr>
              <w:autoSpaceDE w:val="0"/>
              <w:autoSpaceDN w:val="0"/>
              <w:adjustRightInd w:val="0"/>
              <w:rPr>
                <w:rFonts w:cs="HelveticaNeue"/>
                <w:sz w:val="18"/>
                <w:szCs w:val="18"/>
              </w:rPr>
            </w:pPr>
            <w:r w:rsidRPr="00D20216">
              <w:rPr>
                <w:rFonts w:cs="HelveticaNeue"/>
                <w:b/>
                <w:sz w:val="18"/>
                <w:szCs w:val="18"/>
              </w:rPr>
              <w:t>MA1-8NA</w:t>
            </w:r>
            <w:r w:rsidRPr="00D20216">
              <w:rPr>
                <w:rFonts w:cs="HelveticaNeue"/>
                <w:sz w:val="18"/>
                <w:szCs w:val="18"/>
              </w:rPr>
              <w:t xml:space="preserve"> </w:t>
            </w:r>
            <w:r>
              <w:rPr>
                <w:rFonts w:cs="HelveticaNeue"/>
                <w:sz w:val="18"/>
                <w:szCs w:val="18"/>
              </w:rPr>
              <w:t xml:space="preserve"> creates, represents and continues a variety of </w:t>
            </w:r>
            <w:r w:rsidRPr="00D20216">
              <w:rPr>
                <w:rFonts w:cs="HelveticaNeue"/>
                <w:sz w:val="18"/>
                <w:szCs w:val="18"/>
              </w:rPr>
              <w:t>patterns with numbers and</w:t>
            </w:r>
            <w:r>
              <w:rPr>
                <w:rFonts w:cs="HelveticaNeue"/>
                <w:sz w:val="18"/>
                <w:szCs w:val="18"/>
              </w:rPr>
              <w:t xml:space="preserve"> </w:t>
            </w:r>
            <w:r w:rsidRPr="00D20216">
              <w:rPr>
                <w:rFonts w:cs="HelveticaNeue"/>
                <w:sz w:val="18"/>
                <w:szCs w:val="18"/>
              </w:rPr>
              <w:t>objects</w:t>
            </w:r>
          </w:p>
          <w:p w:rsidR="00C4529F" w:rsidRPr="00D20216" w:rsidRDefault="00C4529F" w:rsidP="00304169">
            <w:pPr>
              <w:shd w:val="clear" w:color="auto" w:fill="D9D9D9" w:themeFill="background1" w:themeFillShade="D9"/>
              <w:autoSpaceDE w:val="0"/>
              <w:autoSpaceDN w:val="0"/>
              <w:adjustRightInd w:val="0"/>
              <w:rPr>
                <w:rFonts w:cs="HelveticaNeue"/>
                <w:sz w:val="18"/>
                <w:szCs w:val="18"/>
              </w:rPr>
            </w:pPr>
          </w:p>
        </w:tc>
        <w:tc>
          <w:tcPr>
            <w:tcW w:w="7081" w:type="dxa"/>
            <w:vMerge/>
          </w:tcPr>
          <w:p w:rsidR="00C4529F" w:rsidRPr="00164F94" w:rsidRDefault="00C4529F" w:rsidP="00304169">
            <w:pPr>
              <w:spacing w:after="100" w:afterAutospacing="1"/>
              <w:ind w:left="360"/>
              <w:rPr>
                <w:rFonts w:ascii="Times New Roman" w:eastAsia="Times New Roman" w:hAnsi="Times New Roman" w:cs="Times New Roman"/>
                <w:sz w:val="24"/>
                <w:szCs w:val="24"/>
                <w:lang w:eastAsia="en-AU"/>
              </w:rPr>
            </w:pPr>
          </w:p>
        </w:tc>
      </w:tr>
      <w:tr w:rsidR="00C4529F" w:rsidRPr="00164F94" w:rsidTr="00304169">
        <w:trPr>
          <w:trHeight w:val="1578"/>
        </w:trPr>
        <w:tc>
          <w:tcPr>
            <w:tcW w:w="4696" w:type="dxa"/>
            <w:vMerge/>
          </w:tcPr>
          <w:p w:rsidR="00C4529F" w:rsidRPr="00D73101" w:rsidRDefault="00C4529F" w:rsidP="00304169">
            <w:pPr>
              <w:autoSpaceDE w:val="0"/>
              <w:autoSpaceDN w:val="0"/>
              <w:adjustRightInd w:val="0"/>
              <w:rPr>
                <w:rFonts w:cs="ArialMT"/>
                <w:sz w:val="20"/>
                <w:szCs w:val="20"/>
              </w:rPr>
            </w:pPr>
          </w:p>
        </w:tc>
        <w:tc>
          <w:tcPr>
            <w:tcW w:w="4018" w:type="dxa"/>
          </w:tcPr>
          <w:p w:rsidR="00C4529F" w:rsidRPr="00803A4B" w:rsidRDefault="00787D20" w:rsidP="00304169">
            <w:pPr>
              <w:shd w:val="clear" w:color="auto" w:fill="D9D9D9" w:themeFill="background1" w:themeFillShade="D9"/>
              <w:autoSpaceDE w:val="0"/>
              <w:autoSpaceDN w:val="0"/>
              <w:adjustRightInd w:val="0"/>
              <w:rPr>
                <w:rFonts w:cs="TradeGothicLTStd-BdCn20"/>
                <w:b/>
                <w:sz w:val="18"/>
                <w:szCs w:val="18"/>
              </w:rPr>
            </w:pPr>
            <w:r>
              <w:rPr>
                <w:rFonts w:cs="TradeGothicLTStd-BdCn20"/>
                <w:b/>
                <w:noProof/>
                <w:sz w:val="18"/>
                <w:szCs w:val="18"/>
                <w:lang w:eastAsia="en-AU"/>
              </w:rPr>
              <w:pict>
                <v:shapetype id="_x0000_t32" coordsize="21600,21600" o:spt="32" o:oned="t" path="m,l21600,21600e" filled="f">
                  <v:path arrowok="t" fillok="f" o:connecttype="none"/>
                  <o:lock v:ext="edit" shapetype="t"/>
                </v:shapetype>
                <v:shape id="_x0000_s1026" type="#_x0000_t32" style="position:absolute;margin-left:-240.8pt;margin-top:-1.25pt;width:234.75pt;height:.75pt;z-index:251658240;mso-position-horizontal-relative:text;mso-position-vertical-relative:text" o:connectortype="straight"/>
              </w:pict>
            </w:r>
            <w:r w:rsidR="00C4529F" w:rsidRPr="00803A4B">
              <w:rPr>
                <w:rFonts w:cs="TradeGothicLTStd-BdCn20"/>
                <w:b/>
                <w:sz w:val="18"/>
                <w:szCs w:val="18"/>
              </w:rPr>
              <w:t>Measurement and Geometry</w:t>
            </w:r>
          </w:p>
          <w:p w:rsidR="00C4529F" w:rsidRPr="00803A4B" w:rsidRDefault="00C4529F" w:rsidP="00304169">
            <w:pPr>
              <w:shd w:val="clear" w:color="auto" w:fill="D9D9D9" w:themeFill="background1" w:themeFillShade="D9"/>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C4529F" w:rsidRPr="00D20216" w:rsidRDefault="00C4529F" w:rsidP="00304169">
            <w:pPr>
              <w:shd w:val="clear" w:color="auto" w:fill="D9D9D9" w:themeFill="background1" w:themeFillShade="D9"/>
              <w:autoSpaceDE w:val="0"/>
              <w:autoSpaceDN w:val="0"/>
              <w:adjustRightInd w:val="0"/>
              <w:rPr>
                <w:rFonts w:cs="HelveticaNeue-BoldItalic"/>
                <w:b/>
                <w:bCs/>
                <w:i/>
                <w:iCs/>
                <w:sz w:val="18"/>
                <w:szCs w:val="18"/>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7081" w:type="dxa"/>
            <w:vMerge/>
          </w:tcPr>
          <w:p w:rsidR="00C4529F" w:rsidRPr="00164F94" w:rsidRDefault="00C4529F" w:rsidP="00304169">
            <w:pPr>
              <w:spacing w:after="100" w:afterAutospacing="1"/>
              <w:ind w:left="360"/>
              <w:rPr>
                <w:rFonts w:ascii="Times New Roman" w:eastAsia="Times New Roman" w:hAnsi="Times New Roman" w:cs="Times New Roman"/>
                <w:sz w:val="24"/>
                <w:szCs w:val="24"/>
                <w:lang w:eastAsia="en-AU"/>
              </w:rPr>
            </w:pPr>
          </w:p>
        </w:tc>
      </w:tr>
      <w:tr w:rsidR="00C4529F" w:rsidRPr="00164F94" w:rsidTr="00304169">
        <w:trPr>
          <w:trHeight w:val="7230"/>
        </w:trPr>
        <w:tc>
          <w:tcPr>
            <w:tcW w:w="4696" w:type="dxa"/>
            <w:vMerge/>
          </w:tcPr>
          <w:p w:rsidR="00C4529F" w:rsidRPr="00D73101" w:rsidRDefault="00C4529F" w:rsidP="00304169">
            <w:pPr>
              <w:autoSpaceDE w:val="0"/>
              <w:autoSpaceDN w:val="0"/>
              <w:adjustRightInd w:val="0"/>
              <w:rPr>
                <w:rFonts w:cs="ArialMT"/>
                <w:sz w:val="20"/>
                <w:szCs w:val="20"/>
              </w:rPr>
            </w:pPr>
          </w:p>
        </w:tc>
        <w:tc>
          <w:tcPr>
            <w:tcW w:w="4018" w:type="dxa"/>
          </w:tcPr>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Length</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MA1-9MG</w:t>
            </w:r>
            <w:r w:rsidRPr="00D20216">
              <w:rPr>
                <w:rFonts w:cs="HelveticaNeue"/>
                <w:sz w:val="18"/>
                <w:szCs w:val="18"/>
              </w:rPr>
              <w:t xml:space="preserve"> </w:t>
            </w:r>
            <w:r>
              <w:rPr>
                <w:rFonts w:cs="HelveticaNeue"/>
                <w:sz w:val="18"/>
                <w:szCs w:val="18"/>
              </w:rPr>
              <w:t xml:space="preserve"> measures, records, compares and estimates </w:t>
            </w:r>
            <w:r w:rsidRPr="00D20216">
              <w:rPr>
                <w:rFonts w:cs="HelveticaNeue"/>
                <w:sz w:val="18"/>
                <w:szCs w:val="18"/>
              </w:rPr>
              <w:t>lengths and distances u</w:t>
            </w:r>
            <w:r>
              <w:rPr>
                <w:rFonts w:cs="HelveticaNeue"/>
                <w:sz w:val="18"/>
                <w:szCs w:val="18"/>
              </w:rPr>
              <w:t xml:space="preserve">sing uniform informal units, metres </w:t>
            </w:r>
            <w:r w:rsidRPr="00D20216">
              <w:rPr>
                <w:rFonts w:cs="HelveticaNeue"/>
                <w:sz w:val="18"/>
                <w:szCs w:val="18"/>
              </w:rPr>
              <w:t>and centimetres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Area</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MA1-10MG</w:t>
            </w:r>
            <w:r w:rsidRPr="00D20216">
              <w:rPr>
                <w:rFonts w:cs="HelveticaNeue"/>
                <w:sz w:val="18"/>
                <w:szCs w:val="18"/>
              </w:rPr>
              <w:t xml:space="preserve"> </w:t>
            </w:r>
            <w:r>
              <w:rPr>
                <w:rFonts w:cs="HelveticaNeue"/>
                <w:sz w:val="18"/>
                <w:szCs w:val="18"/>
              </w:rPr>
              <w:t xml:space="preserve"> </w:t>
            </w:r>
            <w:r w:rsidRPr="00D20216">
              <w:rPr>
                <w:rFonts w:cs="HelveticaNeue"/>
                <w:sz w:val="18"/>
                <w:szCs w:val="18"/>
              </w:rPr>
              <w:t>measures,</w:t>
            </w:r>
            <w:r>
              <w:rPr>
                <w:rFonts w:cs="HelveticaNeue"/>
                <w:sz w:val="18"/>
                <w:szCs w:val="18"/>
              </w:rPr>
              <w:t xml:space="preserve"> </w:t>
            </w:r>
            <w:r w:rsidRPr="00D20216">
              <w:rPr>
                <w:rFonts w:cs="HelveticaNeue"/>
                <w:sz w:val="18"/>
                <w:szCs w:val="18"/>
              </w:rPr>
              <w:t>records, compares and</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estimates areas using uniform </w:t>
            </w:r>
            <w:r w:rsidRPr="00D20216">
              <w:rPr>
                <w:rFonts w:cs="HelveticaNeue"/>
                <w:sz w:val="18"/>
                <w:szCs w:val="18"/>
              </w:rPr>
              <w:t>informal units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Volume and Capacity</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MA1-11MG</w:t>
            </w:r>
            <w:r w:rsidRPr="00D20216">
              <w:rPr>
                <w:rFonts w:cs="HelveticaNeue"/>
                <w:sz w:val="18"/>
                <w:szCs w:val="18"/>
              </w:rPr>
              <w:t xml:space="preserve"> </w:t>
            </w:r>
            <w:r>
              <w:rPr>
                <w:rFonts w:cs="HelveticaNeue"/>
                <w:sz w:val="18"/>
                <w:szCs w:val="18"/>
              </w:rPr>
              <w:t xml:space="preserve"> measures, </w:t>
            </w:r>
            <w:r w:rsidRPr="00D20216">
              <w:rPr>
                <w:rFonts w:cs="HelveticaNeue"/>
                <w:sz w:val="18"/>
                <w:szCs w:val="18"/>
              </w:rPr>
              <w:t>records, compares and</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estimates volumes and </w:t>
            </w:r>
            <w:r w:rsidRPr="00D20216">
              <w:rPr>
                <w:rFonts w:cs="HelveticaNeue"/>
                <w:sz w:val="18"/>
                <w:szCs w:val="18"/>
              </w:rPr>
              <w:t>capacities using uniform</w:t>
            </w:r>
          </w:p>
          <w:p w:rsidR="00C4529F" w:rsidRPr="00D20216" w:rsidRDefault="00C4529F" w:rsidP="00304169">
            <w:pPr>
              <w:autoSpaceDE w:val="0"/>
              <w:autoSpaceDN w:val="0"/>
              <w:adjustRightInd w:val="0"/>
              <w:rPr>
                <w:rFonts w:cs="HelveticaNeue"/>
                <w:sz w:val="18"/>
                <w:szCs w:val="18"/>
              </w:rPr>
            </w:pPr>
            <w:r w:rsidRPr="00D20216">
              <w:rPr>
                <w:rFonts w:cs="HelveticaNeue"/>
                <w:sz w:val="18"/>
                <w:szCs w:val="18"/>
              </w:rPr>
              <w:t>informal units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Mass</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MA1-12MG</w:t>
            </w:r>
            <w:r w:rsidRPr="00D20216">
              <w:rPr>
                <w:rFonts w:cs="HelveticaNeue"/>
                <w:sz w:val="18"/>
                <w:szCs w:val="18"/>
              </w:rPr>
              <w:t xml:space="preserve"> </w:t>
            </w:r>
            <w:r>
              <w:rPr>
                <w:rFonts w:cs="HelveticaNeue"/>
                <w:sz w:val="18"/>
                <w:szCs w:val="18"/>
              </w:rPr>
              <w:t xml:space="preserve"> measures, </w:t>
            </w:r>
            <w:r w:rsidRPr="00D20216">
              <w:rPr>
                <w:rFonts w:cs="HelveticaNeue"/>
                <w:sz w:val="18"/>
                <w:szCs w:val="18"/>
              </w:rPr>
              <w:t>records, compares and</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estimates the masses of </w:t>
            </w:r>
            <w:r w:rsidRPr="00D20216">
              <w:rPr>
                <w:rFonts w:cs="HelveticaNeue"/>
                <w:sz w:val="18"/>
                <w:szCs w:val="18"/>
              </w:rPr>
              <w:t>objects using uniform informal</w:t>
            </w:r>
            <w:r>
              <w:rPr>
                <w:rFonts w:cs="HelveticaNeue"/>
                <w:sz w:val="18"/>
                <w:szCs w:val="18"/>
              </w:rPr>
              <w:t xml:space="preserve"> </w:t>
            </w:r>
            <w:r w:rsidRPr="00D20216">
              <w:rPr>
                <w:rFonts w:cs="HelveticaNeue"/>
                <w:sz w:val="18"/>
                <w:szCs w:val="18"/>
              </w:rPr>
              <w:t>units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Time</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MA1-13MG</w:t>
            </w:r>
            <w:r w:rsidRPr="00D20216">
              <w:rPr>
                <w:rFonts w:cs="HelveticaNeue"/>
                <w:sz w:val="18"/>
                <w:szCs w:val="18"/>
              </w:rPr>
              <w:t xml:space="preserve"> </w:t>
            </w:r>
            <w:r>
              <w:rPr>
                <w:rFonts w:cs="HelveticaNeue"/>
                <w:sz w:val="18"/>
                <w:szCs w:val="18"/>
              </w:rPr>
              <w:t xml:space="preserve"> describes, </w:t>
            </w:r>
            <w:r w:rsidRPr="00D20216">
              <w:rPr>
                <w:rFonts w:cs="HelveticaNeue"/>
                <w:sz w:val="18"/>
                <w:szCs w:val="18"/>
              </w:rPr>
              <w:t>compares and orders</w:t>
            </w:r>
          </w:p>
          <w:p w:rsidR="00C4529F" w:rsidRPr="00D20216" w:rsidRDefault="00C4529F" w:rsidP="00304169">
            <w:pPr>
              <w:autoSpaceDE w:val="0"/>
              <w:autoSpaceDN w:val="0"/>
              <w:adjustRightInd w:val="0"/>
              <w:rPr>
                <w:rFonts w:cs="HelveticaNeue"/>
                <w:sz w:val="18"/>
                <w:szCs w:val="18"/>
              </w:rPr>
            </w:pPr>
            <w:r>
              <w:rPr>
                <w:rFonts w:cs="HelveticaNeue"/>
                <w:sz w:val="18"/>
                <w:szCs w:val="18"/>
              </w:rPr>
              <w:t xml:space="preserve">durations of events, and reads </w:t>
            </w:r>
            <w:r w:rsidRPr="00D20216">
              <w:rPr>
                <w:rFonts w:cs="HelveticaNeue"/>
                <w:sz w:val="18"/>
                <w:szCs w:val="18"/>
              </w:rPr>
              <w:t>half- and quarter-hour time</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Three-Dimensional</w:t>
            </w:r>
            <w:r>
              <w:rPr>
                <w:rFonts w:cs="HelveticaNeue-BoldItalic"/>
                <w:b/>
                <w:bCs/>
                <w:i/>
                <w:iCs/>
                <w:sz w:val="18"/>
                <w:szCs w:val="18"/>
              </w:rPr>
              <w:t xml:space="preserve"> </w:t>
            </w:r>
            <w:r w:rsidRPr="00D20216">
              <w:rPr>
                <w:rFonts w:cs="HelveticaNeue-BoldItalic"/>
                <w:b/>
                <w:bCs/>
                <w:i/>
                <w:iCs/>
                <w:sz w:val="18"/>
                <w:szCs w:val="18"/>
              </w:rPr>
              <w:t>Space</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MA1-14MG</w:t>
            </w:r>
            <w:r w:rsidRPr="00D20216">
              <w:rPr>
                <w:rFonts w:cs="HelveticaNeue"/>
                <w:sz w:val="18"/>
                <w:szCs w:val="18"/>
              </w:rPr>
              <w:t xml:space="preserve"> </w:t>
            </w:r>
            <w:r>
              <w:rPr>
                <w:rFonts w:cs="HelveticaNeue"/>
                <w:sz w:val="18"/>
                <w:szCs w:val="18"/>
              </w:rPr>
              <w:t xml:space="preserve"> sorts, describes, represents and recognises familiar three-dimensional </w:t>
            </w:r>
            <w:r w:rsidRPr="00D20216">
              <w:rPr>
                <w:rFonts w:cs="HelveticaNeue"/>
                <w:sz w:val="18"/>
                <w:szCs w:val="18"/>
              </w:rPr>
              <w:t>objects, including cones,</w:t>
            </w:r>
            <w:r>
              <w:rPr>
                <w:rFonts w:cs="HelveticaNeue"/>
                <w:sz w:val="18"/>
                <w:szCs w:val="18"/>
              </w:rPr>
              <w:t xml:space="preserve"> </w:t>
            </w:r>
            <w:r w:rsidRPr="00D20216">
              <w:rPr>
                <w:rFonts w:cs="HelveticaNeue"/>
                <w:sz w:val="18"/>
                <w:szCs w:val="18"/>
              </w:rPr>
              <w:t>cubes, cylinders, spheres and</w:t>
            </w:r>
            <w:r>
              <w:rPr>
                <w:rFonts w:cs="HelveticaNeue"/>
                <w:sz w:val="18"/>
                <w:szCs w:val="18"/>
              </w:rPr>
              <w:t xml:space="preserve"> </w:t>
            </w:r>
            <w:r w:rsidRPr="00D20216">
              <w:rPr>
                <w:rFonts w:cs="HelveticaNeue"/>
                <w:sz w:val="18"/>
                <w:szCs w:val="18"/>
              </w:rPr>
              <w:t>prisms</w:t>
            </w:r>
          </w:p>
          <w:p w:rsidR="00C4529F" w:rsidRPr="00D20216" w:rsidRDefault="00C4529F" w:rsidP="00304169">
            <w:pPr>
              <w:autoSpaceDE w:val="0"/>
              <w:autoSpaceDN w:val="0"/>
              <w:adjustRightInd w:val="0"/>
              <w:rPr>
                <w:rFonts w:cs="HelveticaNeue-BoldItalic"/>
                <w:b/>
                <w:bCs/>
                <w:i/>
                <w:iCs/>
                <w:sz w:val="18"/>
                <w:szCs w:val="18"/>
              </w:rPr>
            </w:pPr>
            <w:r>
              <w:rPr>
                <w:rFonts w:cs="HelveticaNeue-BoldItalic"/>
                <w:b/>
                <w:bCs/>
                <w:i/>
                <w:iCs/>
                <w:sz w:val="18"/>
                <w:szCs w:val="18"/>
              </w:rPr>
              <w:t xml:space="preserve">Two-Dimensional </w:t>
            </w:r>
            <w:r w:rsidRPr="00D20216">
              <w:rPr>
                <w:rFonts w:cs="HelveticaNeue-BoldItalic"/>
                <w:b/>
                <w:bCs/>
                <w:i/>
                <w:iCs/>
                <w:sz w:val="18"/>
                <w:szCs w:val="18"/>
              </w:rPr>
              <w:t>Space</w:t>
            </w:r>
          </w:p>
          <w:p w:rsidR="00C4529F" w:rsidRPr="00D20216" w:rsidRDefault="00C4529F" w:rsidP="00304169">
            <w:pPr>
              <w:autoSpaceDE w:val="0"/>
              <w:autoSpaceDN w:val="0"/>
              <w:adjustRightInd w:val="0"/>
              <w:rPr>
                <w:rFonts w:cs="HelveticaNeue"/>
                <w:sz w:val="18"/>
                <w:szCs w:val="18"/>
              </w:rPr>
            </w:pPr>
            <w:r w:rsidRPr="00D20216">
              <w:rPr>
                <w:rFonts w:cs="HelveticaNeue"/>
                <w:b/>
                <w:sz w:val="18"/>
                <w:szCs w:val="18"/>
              </w:rPr>
              <w:t>MA1-15MG</w:t>
            </w:r>
            <w:r w:rsidRPr="00D20216">
              <w:rPr>
                <w:rFonts w:cs="HelveticaNeue"/>
                <w:sz w:val="18"/>
                <w:szCs w:val="18"/>
              </w:rPr>
              <w:t xml:space="preserve"> </w:t>
            </w:r>
            <w:r>
              <w:rPr>
                <w:rFonts w:cs="HelveticaNeue"/>
                <w:sz w:val="18"/>
                <w:szCs w:val="18"/>
              </w:rPr>
              <w:t xml:space="preserve"> </w:t>
            </w:r>
            <w:r w:rsidRPr="00D20216">
              <w:rPr>
                <w:rFonts w:cs="HelveticaNeue"/>
                <w:sz w:val="18"/>
                <w:szCs w:val="18"/>
              </w:rPr>
              <w:t>manipulates,</w:t>
            </w:r>
            <w:r>
              <w:rPr>
                <w:rFonts w:cs="HelveticaNeue"/>
                <w:sz w:val="18"/>
                <w:szCs w:val="18"/>
              </w:rPr>
              <w:t xml:space="preserve"> sorts, represents, describes and explores two-dimensional </w:t>
            </w:r>
            <w:r w:rsidRPr="00D20216">
              <w:rPr>
                <w:rFonts w:cs="HelveticaNeue"/>
                <w:sz w:val="18"/>
                <w:szCs w:val="18"/>
              </w:rPr>
              <w:t>shapes, including</w:t>
            </w:r>
            <w:r>
              <w:rPr>
                <w:rFonts w:cs="HelveticaNeue"/>
                <w:sz w:val="18"/>
                <w:szCs w:val="18"/>
              </w:rPr>
              <w:t xml:space="preserve"> </w:t>
            </w:r>
            <w:r w:rsidRPr="00D20216">
              <w:rPr>
                <w:rFonts w:cs="HelveticaNeue"/>
                <w:sz w:val="18"/>
                <w:szCs w:val="18"/>
              </w:rPr>
              <w:t>quadrilaterals, pentagons,</w:t>
            </w:r>
            <w:r>
              <w:rPr>
                <w:rFonts w:cs="HelveticaNeue"/>
                <w:sz w:val="18"/>
                <w:szCs w:val="18"/>
              </w:rPr>
              <w:t xml:space="preserve"> </w:t>
            </w:r>
            <w:r w:rsidRPr="00D20216">
              <w:rPr>
                <w:rFonts w:cs="HelveticaNeue"/>
                <w:sz w:val="18"/>
                <w:szCs w:val="18"/>
              </w:rPr>
              <w:t>hexagons and octagons</w:t>
            </w:r>
          </w:p>
          <w:p w:rsidR="00C4529F" w:rsidRPr="00D20216" w:rsidRDefault="00C4529F" w:rsidP="00304169">
            <w:pPr>
              <w:autoSpaceDE w:val="0"/>
              <w:autoSpaceDN w:val="0"/>
              <w:adjustRightInd w:val="0"/>
              <w:rPr>
                <w:rFonts w:cs="HelveticaNeue-BoldItalic"/>
                <w:b/>
                <w:bCs/>
                <w:i/>
                <w:iCs/>
                <w:sz w:val="18"/>
                <w:szCs w:val="18"/>
              </w:rPr>
            </w:pPr>
            <w:r w:rsidRPr="00D20216">
              <w:rPr>
                <w:rFonts w:cs="HelveticaNeue-BoldItalic"/>
                <w:b/>
                <w:bCs/>
                <w:i/>
                <w:iCs/>
                <w:sz w:val="18"/>
                <w:szCs w:val="18"/>
              </w:rPr>
              <w:t>Position</w:t>
            </w:r>
          </w:p>
          <w:p w:rsidR="00C4529F" w:rsidRDefault="00C4529F" w:rsidP="00304169">
            <w:pPr>
              <w:autoSpaceDE w:val="0"/>
              <w:autoSpaceDN w:val="0"/>
              <w:adjustRightInd w:val="0"/>
              <w:rPr>
                <w:rFonts w:cs="HelveticaNeue"/>
                <w:sz w:val="18"/>
                <w:szCs w:val="18"/>
              </w:rPr>
            </w:pPr>
            <w:r w:rsidRPr="00D20216">
              <w:rPr>
                <w:rFonts w:cs="HelveticaNeue"/>
                <w:b/>
                <w:sz w:val="18"/>
                <w:szCs w:val="18"/>
              </w:rPr>
              <w:t>MA1-16MG</w:t>
            </w:r>
            <w:r w:rsidRPr="00D20216">
              <w:rPr>
                <w:rFonts w:cs="HelveticaNeue"/>
                <w:sz w:val="18"/>
                <w:szCs w:val="18"/>
              </w:rPr>
              <w:t xml:space="preserve"> </w:t>
            </w:r>
            <w:r>
              <w:rPr>
                <w:rFonts w:cs="HelveticaNeue"/>
                <w:sz w:val="18"/>
                <w:szCs w:val="18"/>
              </w:rPr>
              <w:t xml:space="preserve"> represents and describes the positions of objects in everyday situations </w:t>
            </w:r>
            <w:r w:rsidRPr="00D20216">
              <w:rPr>
                <w:rFonts w:cs="HelveticaNeue"/>
                <w:sz w:val="18"/>
                <w:szCs w:val="18"/>
              </w:rPr>
              <w:t>and on maps</w:t>
            </w:r>
          </w:p>
          <w:p w:rsidR="00C4529F" w:rsidRDefault="00C4529F" w:rsidP="00304169">
            <w:pPr>
              <w:autoSpaceDE w:val="0"/>
              <w:autoSpaceDN w:val="0"/>
              <w:adjustRightInd w:val="0"/>
              <w:rPr>
                <w:rFonts w:cs="HelveticaNeue"/>
                <w:sz w:val="18"/>
                <w:szCs w:val="18"/>
              </w:rPr>
            </w:pPr>
          </w:p>
          <w:p w:rsidR="00B01F93" w:rsidRPr="00D20216" w:rsidRDefault="00B01F93" w:rsidP="00304169">
            <w:pPr>
              <w:autoSpaceDE w:val="0"/>
              <w:autoSpaceDN w:val="0"/>
              <w:adjustRightInd w:val="0"/>
              <w:rPr>
                <w:rFonts w:cs="HelveticaNeue"/>
                <w:sz w:val="18"/>
                <w:szCs w:val="18"/>
              </w:rPr>
            </w:pPr>
          </w:p>
        </w:tc>
        <w:tc>
          <w:tcPr>
            <w:tcW w:w="7081" w:type="dxa"/>
            <w:vMerge/>
          </w:tcPr>
          <w:p w:rsidR="00C4529F" w:rsidRPr="00164F94" w:rsidRDefault="00C4529F" w:rsidP="00304169">
            <w:pPr>
              <w:spacing w:after="100" w:afterAutospacing="1"/>
              <w:ind w:left="360"/>
              <w:rPr>
                <w:rFonts w:ascii="Times New Roman" w:eastAsia="Times New Roman" w:hAnsi="Times New Roman" w:cs="Times New Roman"/>
                <w:sz w:val="24"/>
                <w:szCs w:val="24"/>
                <w:lang w:eastAsia="en-AU"/>
              </w:rPr>
            </w:pPr>
          </w:p>
        </w:tc>
      </w:tr>
      <w:tr w:rsidR="00C4529F" w:rsidRPr="00164F94" w:rsidTr="00304169">
        <w:trPr>
          <w:trHeight w:val="915"/>
        </w:trPr>
        <w:tc>
          <w:tcPr>
            <w:tcW w:w="4696" w:type="dxa"/>
            <w:vMerge/>
          </w:tcPr>
          <w:p w:rsidR="00C4529F" w:rsidRPr="00D73101" w:rsidRDefault="00C4529F" w:rsidP="00304169">
            <w:pPr>
              <w:autoSpaceDE w:val="0"/>
              <w:autoSpaceDN w:val="0"/>
              <w:adjustRightInd w:val="0"/>
              <w:rPr>
                <w:rFonts w:cs="ArialMT"/>
                <w:sz w:val="20"/>
                <w:szCs w:val="20"/>
              </w:rPr>
            </w:pPr>
          </w:p>
        </w:tc>
        <w:tc>
          <w:tcPr>
            <w:tcW w:w="4018" w:type="dxa"/>
            <w:shd w:val="clear" w:color="auto" w:fill="D9D9D9" w:themeFill="background1" w:themeFillShade="D9"/>
          </w:tcPr>
          <w:p w:rsidR="00C4529F" w:rsidRPr="00344740" w:rsidRDefault="00C4529F" w:rsidP="00304169">
            <w:pPr>
              <w:autoSpaceDE w:val="0"/>
              <w:autoSpaceDN w:val="0"/>
              <w:adjustRightInd w:val="0"/>
              <w:rPr>
                <w:rFonts w:cs="TradeGothicLTStd-BdCn20"/>
                <w:b/>
                <w:sz w:val="18"/>
                <w:szCs w:val="18"/>
              </w:rPr>
            </w:pPr>
            <w:r w:rsidRPr="00344740">
              <w:rPr>
                <w:rFonts w:cs="TradeGothicLTStd-BdCn20"/>
                <w:b/>
                <w:sz w:val="18"/>
                <w:szCs w:val="18"/>
              </w:rPr>
              <w:t>Statistics and Probability</w:t>
            </w:r>
          </w:p>
          <w:p w:rsidR="00C4529F" w:rsidRPr="00D20216" w:rsidRDefault="00C4529F" w:rsidP="00304169">
            <w:pPr>
              <w:autoSpaceDE w:val="0"/>
              <w:autoSpaceDN w:val="0"/>
              <w:adjustRightInd w:val="0"/>
              <w:rPr>
                <w:rFonts w:cs="HelveticaNeue-BoldItalic"/>
                <w:b/>
                <w:bCs/>
                <w:i/>
                <w:iCs/>
                <w:sz w:val="18"/>
                <w:szCs w:val="18"/>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7081" w:type="dxa"/>
            <w:vMerge/>
          </w:tcPr>
          <w:p w:rsidR="00C4529F" w:rsidRPr="00164F94" w:rsidRDefault="00C4529F" w:rsidP="00304169">
            <w:pPr>
              <w:spacing w:after="100" w:afterAutospacing="1"/>
              <w:ind w:left="360"/>
              <w:rPr>
                <w:rFonts w:ascii="Times New Roman" w:eastAsia="Times New Roman" w:hAnsi="Times New Roman" w:cs="Times New Roman"/>
                <w:sz w:val="24"/>
                <w:szCs w:val="24"/>
                <w:lang w:eastAsia="en-AU"/>
              </w:rPr>
            </w:pPr>
          </w:p>
        </w:tc>
      </w:tr>
      <w:tr w:rsidR="00C4529F" w:rsidRPr="00164F94" w:rsidTr="00304169">
        <w:trPr>
          <w:trHeight w:val="388"/>
        </w:trPr>
        <w:tc>
          <w:tcPr>
            <w:tcW w:w="4696" w:type="dxa"/>
            <w:vMerge/>
          </w:tcPr>
          <w:p w:rsidR="00C4529F" w:rsidRPr="00D73101" w:rsidRDefault="00C4529F" w:rsidP="00304169">
            <w:pPr>
              <w:autoSpaceDE w:val="0"/>
              <w:autoSpaceDN w:val="0"/>
              <w:adjustRightInd w:val="0"/>
              <w:rPr>
                <w:rFonts w:cs="ArialMT"/>
                <w:sz w:val="20"/>
                <w:szCs w:val="20"/>
              </w:rPr>
            </w:pPr>
          </w:p>
        </w:tc>
        <w:tc>
          <w:tcPr>
            <w:tcW w:w="4018" w:type="dxa"/>
          </w:tcPr>
          <w:p w:rsidR="00C4529F" w:rsidRPr="00EB0452" w:rsidRDefault="00C4529F" w:rsidP="00304169">
            <w:pPr>
              <w:autoSpaceDE w:val="0"/>
              <w:autoSpaceDN w:val="0"/>
              <w:adjustRightInd w:val="0"/>
              <w:rPr>
                <w:rFonts w:cs="HelveticaNeue-BoldItalic"/>
                <w:b/>
                <w:bCs/>
                <w:i/>
                <w:iCs/>
                <w:sz w:val="18"/>
                <w:szCs w:val="18"/>
              </w:rPr>
            </w:pPr>
            <w:r w:rsidRPr="00EB0452">
              <w:rPr>
                <w:rFonts w:cs="HelveticaNeue-BoldItalic"/>
                <w:b/>
                <w:bCs/>
                <w:i/>
                <w:iCs/>
                <w:sz w:val="18"/>
                <w:szCs w:val="18"/>
              </w:rPr>
              <w:t>Data</w:t>
            </w:r>
          </w:p>
          <w:p w:rsidR="00C4529F" w:rsidRPr="00EB0452" w:rsidRDefault="00C4529F" w:rsidP="00304169">
            <w:pPr>
              <w:autoSpaceDE w:val="0"/>
              <w:autoSpaceDN w:val="0"/>
              <w:adjustRightInd w:val="0"/>
              <w:rPr>
                <w:rFonts w:cs="HelveticaNeue"/>
                <w:sz w:val="18"/>
                <w:szCs w:val="18"/>
              </w:rPr>
            </w:pPr>
            <w:r w:rsidRPr="00EB0452">
              <w:rPr>
                <w:rFonts w:cs="HelveticaNeue"/>
                <w:b/>
                <w:sz w:val="18"/>
                <w:szCs w:val="18"/>
              </w:rPr>
              <w:t>MA1-17SP</w:t>
            </w:r>
            <w:r>
              <w:rPr>
                <w:rFonts w:cs="HelveticaNeue"/>
                <w:sz w:val="18"/>
                <w:szCs w:val="18"/>
              </w:rPr>
              <w:t xml:space="preserve"> gathers and organises data, displays data </w:t>
            </w:r>
            <w:r w:rsidRPr="00EB0452">
              <w:rPr>
                <w:rFonts w:cs="HelveticaNeue"/>
                <w:sz w:val="18"/>
                <w:szCs w:val="18"/>
              </w:rPr>
              <w:t>in lists, tables and picture</w:t>
            </w:r>
            <w:r>
              <w:rPr>
                <w:rFonts w:cs="HelveticaNeue"/>
                <w:sz w:val="18"/>
                <w:szCs w:val="18"/>
              </w:rPr>
              <w:t xml:space="preserve"> </w:t>
            </w:r>
            <w:r w:rsidRPr="00EB0452">
              <w:rPr>
                <w:rFonts w:cs="HelveticaNeue"/>
                <w:sz w:val="18"/>
                <w:szCs w:val="18"/>
              </w:rPr>
              <w:t>graphs, and interprets the</w:t>
            </w:r>
            <w:r>
              <w:rPr>
                <w:rFonts w:cs="HelveticaNeue"/>
                <w:sz w:val="18"/>
                <w:szCs w:val="18"/>
              </w:rPr>
              <w:t xml:space="preserve"> </w:t>
            </w:r>
            <w:r w:rsidRPr="00EB0452">
              <w:rPr>
                <w:rFonts w:cs="HelveticaNeue"/>
                <w:sz w:val="18"/>
                <w:szCs w:val="18"/>
              </w:rPr>
              <w:t>results</w:t>
            </w:r>
          </w:p>
          <w:p w:rsidR="00C4529F" w:rsidRPr="00EB0452" w:rsidRDefault="00C4529F" w:rsidP="00304169">
            <w:pPr>
              <w:autoSpaceDE w:val="0"/>
              <w:autoSpaceDN w:val="0"/>
              <w:adjustRightInd w:val="0"/>
              <w:rPr>
                <w:rFonts w:cs="HelveticaNeue-BoldItalic"/>
                <w:b/>
                <w:bCs/>
                <w:i/>
                <w:iCs/>
                <w:sz w:val="18"/>
                <w:szCs w:val="18"/>
              </w:rPr>
            </w:pPr>
            <w:r w:rsidRPr="00EB0452">
              <w:rPr>
                <w:rFonts w:cs="HelveticaNeue-BoldItalic"/>
                <w:b/>
                <w:bCs/>
                <w:i/>
                <w:iCs/>
                <w:sz w:val="18"/>
                <w:szCs w:val="18"/>
              </w:rPr>
              <w:t>Chance</w:t>
            </w:r>
          </w:p>
          <w:p w:rsidR="00C4529F" w:rsidRPr="00EB0452" w:rsidRDefault="00C4529F" w:rsidP="00304169">
            <w:pPr>
              <w:autoSpaceDE w:val="0"/>
              <w:autoSpaceDN w:val="0"/>
              <w:adjustRightInd w:val="0"/>
              <w:rPr>
                <w:rFonts w:cs="HelveticaNeue"/>
                <w:sz w:val="18"/>
                <w:szCs w:val="18"/>
              </w:rPr>
            </w:pPr>
            <w:r w:rsidRPr="00EB0452">
              <w:rPr>
                <w:rFonts w:cs="HelveticaNeue"/>
                <w:b/>
                <w:sz w:val="18"/>
                <w:szCs w:val="18"/>
              </w:rPr>
              <w:t>MA1-18SP</w:t>
            </w:r>
            <w:r w:rsidRPr="00EB0452">
              <w:rPr>
                <w:rFonts w:cs="HelveticaNeue"/>
                <w:sz w:val="18"/>
                <w:szCs w:val="18"/>
              </w:rPr>
              <w:t xml:space="preserve"> </w:t>
            </w:r>
            <w:r>
              <w:rPr>
                <w:rFonts w:cs="HelveticaNeue"/>
                <w:sz w:val="18"/>
                <w:szCs w:val="18"/>
              </w:rPr>
              <w:t xml:space="preserve"> recognises and describes the element of </w:t>
            </w:r>
            <w:r w:rsidRPr="00EB0452">
              <w:rPr>
                <w:rFonts w:cs="HelveticaNeue"/>
                <w:sz w:val="18"/>
                <w:szCs w:val="18"/>
              </w:rPr>
              <w:t>chance in everyday events</w:t>
            </w:r>
          </w:p>
        </w:tc>
        <w:tc>
          <w:tcPr>
            <w:tcW w:w="7081" w:type="dxa"/>
            <w:vMerge/>
          </w:tcPr>
          <w:p w:rsidR="00C4529F" w:rsidRPr="00164F94" w:rsidRDefault="00C4529F" w:rsidP="00304169">
            <w:pPr>
              <w:spacing w:after="100" w:afterAutospacing="1"/>
              <w:ind w:left="360"/>
              <w:rPr>
                <w:rFonts w:ascii="Times New Roman" w:eastAsia="Times New Roman" w:hAnsi="Times New Roman" w:cs="Times New Roman"/>
                <w:sz w:val="24"/>
                <w:szCs w:val="24"/>
                <w:lang w:eastAsia="en-AU"/>
              </w:rPr>
            </w:pPr>
          </w:p>
        </w:tc>
      </w:tr>
    </w:tbl>
    <w:p w:rsidR="00C4529F" w:rsidRDefault="00C4529F"/>
    <w:p w:rsidR="00C4529F" w:rsidRDefault="00C4529F">
      <w:r>
        <w:br w:type="page"/>
      </w:r>
    </w:p>
    <w:tbl>
      <w:tblPr>
        <w:tblStyle w:val="TableGrid"/>
        <w:tblW w:w="15795" w:type="dxa"/>
        <w:tblLook w:val="04A0"/>
      </w:tblPr>
      <w:tblGrid>
        <w:gridCol w:w="4678"/>
        <w:gridCol w:w="4050"/>
        <w:gridCol w:w="7067"/>
      </w:tblGrid>
      <w:tr w:rsidR="00C4529F" w:rsidTr="00304169">
        <w:trPr>
          <w:trHeight w:val="146"/>
        </w:trPr>
        <w:tc>
          <w:tcPr>
            <w:tcW w:w="15795" w:type="dxa"/>
            <w:gridSpan w:val="3"/>
          </w:tcPr>
          <w:p w:rsidR="00C4529F" w:rsidRDefault="00C4529F" w:rsidP="00304169">
            <w:pPr>
              <w:rPr>
                <w:b/>
                <w:color w:val="00B0F0"/>
                <w:sz w:val="28"/>
                <w:szCs w:val="28"/>
              </w:rPr>
            </w:pPr>
            <w:r>
              <w:rPr>
                <w:b/>
                <w:sz w:val="24"/>
                <w:szCs w:val="24"/>
              </w:rPr>
              <w:lastRenderedPageBreak/>
              <w:t>STAGE TWO</w:t>
            </w:r>
          </w:p>
        </w:tc>
      </w:tr>
      <w:tr w:rsidR="00C4529F" w:rsidRPr="00770623" w:rsidTr="00304169">
        <w:trPr>
          <w:trHeight w:val="146"/>
        </w:trPr>
        <w:tc>
          <w:tcPr>
            <w:tcW w:w="4678" w:type="dxa"/>
          </w:tcPr>
          <w:p w:rsidR="00C4529F" w:rsidRPr="00770623" w:rsidRDefault="00C4529F" w:rsidP="00304169">
            <w:pPr>
              <w:jc w:val="center"/>
              <w:rPr>
                <w:b/>
                <w:color w:val="1F497D" w:themeColor="text2"/>
                <w:sz w:val="24"/>
                <w:szCs w:val="24"/>
              </w:rPr>
            </w:pPr>
            <w:r w:rsidRPr="00770623">
              <w:rPr>
                <w:b/>
                <w:color w:val="1F497D" w:themeColor="text2"/>
                <w:sz w:val="24"/>
                <w:szCs w:val="24"/>
              </w:rPr>
              <w:t>STAGE STATEMENTS</w:t>
            </w:r>
          </w:p>
        </w:tc>
        <w:tc>
          <w:tcPr>
            <w:tcW w:w="4050" w:type="dxa"/>
          </w:tcPr>
          <w:p w:rsidR="00C4529F" w:rsidRPr="00770623" w:rsidRDefault="00C4529F" w:rsidP="00304169">
            <w:pPr>
              <w:jc w:val="center"/>
              <w:rPr>
                <w:b/>
                <w:color w:val="1F497D" w:themeColor="text2"/>
                <w:sz w:val="24"/>
                <w:szCs w:val="24"/>
              </w:rPr>
            </w:pPr>
            <w:r w:rsidRPr="00770623">
              <w:rPr>
                <w:b/>
                <w:color w:val="1F497D" w:themeColor="text2"/>
                <w:sz w:val="24"/>
                <w:szCs w:val="24"/>
              </w:rPr>
              <w:t>SYLLABUS OBJECTIVES &amp; OUTCOMES</w:t>
            </w:r>
          </w:p>
        </w:tc>
        <w:tc>
          <w:tcPr>
            <w:tcW w:w="7067" w:type="dxa"/>
          </w:tcPr>
          <w:p w:rsidR="00C4529F" w:rsidRPr="00770623" w:rsidRDefault="00C4529F" w:rsidP="00304169">
            <w:pPr>
              <w:jc w:val="center"/>
              <w:rPr>
                <w:b/>
                <w:color w:val="1F497D" w:themeColor="text2"/>
                <w:sz w:val="24"/>
                <w:szCs w:val="24"/>
              </w:rPr>
            </w:pPr>
            <w:r>
              <w:rPr>
                <w:b/>
                <w:color w:val="1F497D" w:themeColor="text2"/>
                <w:sz w:val="24"/>
                <w:szCs w:val="24"/>
              </w:rPr>
              <w:t>THE NUMERACY</w:t>
            </w:r>
            <w:r w:rsidRPr="00770623">
              <w:rPr>
                <w:b/>
                <w:color w:val="1F497D" w:themeColor="text2"/>
                <w:sz w:val="24"/>
                <w:szCs w:val="24"/>
              </w:rPr>
              <w:t xml:space="preserve"> CONTINUUM</w:t>
            </w:r>
          </w:p>
        </w:tc>
      </w:tr>
      <w:tr w:rsidR="00613C71" w:rsidRPr="005F4FD8" w:rsidTr="00613C71">
        <w:trPr>
          <w:trHeight w:val="1350"/>
        </w:trPr>
        <w:tc>
          <w:tcPr>
            <w:tcW w:w="4678" w:type="dxa"/>
          </w:tcPr>
          <w:p w:rsidR="00613C71" w:rsidRPr="00D73101" w:rsidRDefault="00613C71" w:rsidP="00304169">
            <w:pPr>
              <w:autoSpaceDE w:val="0"/>
              <w:autoSpaceDN w:val="0"/>
              <w:adjustRightInd w:val="0"/>
              <w:rPr>
                <w:rFonts w:cs="ArialMT"/>
                <w:sz w:val="20"/>
                <w:szCs w:val="20"/>
              </w:rPr>
            </w:pPr>
            <w:r w:rsidRPr="00D73101">
              <w:rPr>
                <w:rFonts w:cs="ArialMT"/>
                <w:sz w:val="20"/>
                <w:szCs w:val="20"/>
              </w:rPr>
              <w:t>By the end of Stage 2, students ask questions and use efficien</w:t>
            </w:r>
            <w:r>
              <w:rPr>
                <w:rFonts w:cs="ArialMT"/>
                <w:sz w:val="20"/>
                <w:szCs w:val="20"/>
              </w:rPr>
              <w:t xml:space="preserve">t mental and written strategies </w:t>
            </w:r>
            <w:r w:rsidRPr="00D73101">
              <w:rPr>
                <w:rFonts w:cs="ArialMT"/>
                <w:sz w:val="20"/>
                <w:szCs w:val="20"/>
              </w:rPr>
              <w:t>with increasing fluency to solve problems. They use technol</w:t>
            </w:r>
            <w:r>
              <w:rPr>
                <w:rFonts w:cs="ArialMT"/>
                <w:sz w:val="20"/>
                <w:szCs w:val="20"/>
              </w:rPr>
              <w:t xml:space="preserve">ogy to investigate mathematical </w:t>
            </w:r>
            <w:r w:rsidRPr="00D73101">
              <w:rPr>
                <w:rFonts w:cs="ArialMT"/>
                <w:sz w:val="20"/>
                <w:szCs w:val="20"/>
              </w:rPr>
              <w:t>concepts and check their solutions. Students use appropriate t</w:t>
            </w:r>
            <w:r>
              <w:rPr>
                <w:rFonts w:cs="ArialMT"/>
                <w:sz w:val="20"/>
                <w:szCs w:val="20"/>
              </w:rPr>
              <w:t xml:space="preserve">erminology to describe and link mathematical ideas, check </w:t>
            </w:r>
            <w:r w:rsidRPr="00D73101">
              <w:rPr>
                <w:rFonts w:cs="ArialMT"/>
                <w:sz w:val="20"/>
                <w:szCs w:val="20"/>
              </w:rPr>
              <w:t>statements for accuracy and explain their reasoning.</w:t>
            </w:r>
          </w:p>
          <w:p w:rsidR="00613C71" w:rsidRPr="00D73101" w:rsidRDefault="00613C71" w:rsidP="00304169">
            <w:pPr>
              <w:autoSpaceDE w:val="0"/>
              <w:autoSpaceDN w:val="0"/>
              <w:adjustRightInd w:val="0"/>
              <w:rPr>
                <w:rFonts w:cs="ArialMT"/>
                <w:sz w:val="20"/>
                <w:szCs w:val="20"/>
              </w:rPr>
            </w:pPr>
            <w:r w:rsidRPr="00D73101">
              <w:rPr>
                <w:rFonts w:cs="ArialMT"/>
                <w:sz w:val="20"/>
                <w:szCs w:val="20"/>
              </w:rPr>
              <w:t>Students count, order, read and record numbers of up to fiv</w:t>
            </w:r>
            <w:r>
              <w:rPr>
                <w:rFonts w:cs="ArialMT"/>
                <w:sz w:val="20"/>
                <w:szCs w:val="20"/>
              </w:rPr>
              <w:t xml:space="preserve">e digits. They use informal and </w:t>
            </w:r>
            <w:r w:rsidRPr="00D73101">
              <w:rPr>
                <w:rFonts w:cs="ArialMT"/>
                <w:sz w:val="20"/>
                <w:szCs w:val="20"/>
              </w:rPr>
              <w:t>formal mental and written strategies to solve addition and sub</w:t>
            </w:r>
            <w:r>
              <w:rPr>
                <w:rFonts w:cs="ArialMT"/>
                <w:sz w:val="20"/>
                <w:szCs w:val="20"/>
              </w:rPr>
              <w:t xml:space="preserve">traction problems. Students use </w:t>
            </w:r>
            <w:r w:rsidRPr="00D73101">
              <w:rPr>
                <w:rFonts w:cs="ArialMT"/>
                <w:sz w:val="20"/>
                <w:szCs w:val="20"/>
              </w:rPr>
              <w:t>mental strategies to recall multiplication facts up to 10 × 10 a</w:t>
            </w:r>
            <w:r>
              <w:rPr>
                <w:rFonts w:cs="ArialMT"/>
                <w:sz w:val="20"/>
                <w:szCs w:val="20"/>
              </w:rPr>
              <w:t xml:space="preserve">nd related division facts. They </w:t>
            </w:r>
            <w:r w:rsidRPr="00D73101">
              <w:rPr>
                <w:rFonts w:cs="ArialMT"/>
                <w:sz w:val="20"/>
                <w:szCs w:val="20"/>
              </w:rPr>
              <w:t>use informal written strategies for multiplication and division of</w:t>
            </w:r>
            <w:r>
              <w:rPr>
                <w:rFonts w:cs="ArialMT"/>
                <w:sz w:val="20"/>
                <w:szCs w:val="20"/>
              </w:rPr>
              <w:t xml:space="preserve"> two-digit numbers by one-digit </w:t>
            </w:r>
            <w:r w:rsidRPr="00D73101">
              <w:rPr>
                <w:rFonts w:cs="ArialMT"/>
                <w:sz w:val="20"/>
                <w:szCs w:val="20"/>
              </w:rPr>
              <w:t>numbers. Students represent, model and compare commonly used fractions, and model,</w:t>
            </w:r>
          </w:p>
          <w:p w:rsidR="00613C71" w:rsidRPr="00D73101" w:rsidRDefault="00613C71" w:rsidP="00304169">
            <w:pPr>
              <w:autoSpaceDE w:val="0"/>
              <w:autoSpaceDN w:val="0"/>
              <w:adjustRightInd w:val="0"/>
              <w:rPr>
                <w:rFonts w:cs="ArialMT"/>
                <w:sz w:val="20"/>
                <w:szCs w:val="20"/>
              </w:rPr>
            </w:pPr>
            <w:r w:rsidRPr="00D73101">
              <w:rPr>
                <w:rFonts w:cs="ArialMT"/>
                <w:sz w:val="20"/>
                <w:szCs w:val="20"/>
              </w:rPr>
              <w:t xml:space="preserve">compare and represent decimals of up to two decimal </w:t>
            </w:r>
            <w:r>
              <w:rPr>
                <w:rFonts w:cs="ArialMT"/>
                <w:sz w:val="20"/>
                <w:szCs w:val="20"/>
              </w:rPr>
              <w:t xml:space="preserve">places. Students perform simple </w:t>
            </w:r>
            <w:r w:rsidRPr="00D73101">
              <w:rPr>
                <w:rFonts w:cs="ArialMT"/>
                <w:sz w:val="20"/>
                <w:szCs w:val="20"/>
              </w:rPr>
              <w:t>calculations with money and solve simple purchasing probl</w:t>
            </w:r>
            <w:r>
              <w:rPr>
                <w:rFonts w:cs="ArialMT"/>
                <w:sz w:val="20"/>
                <w:szCs w:val="20"/>
              </w:rPr>
              <w:t xml:space="preserve">ems. They record, describe and </w:t>
            </w:r>
            <w:r w:rsidRPr="00D73101">
              <w:rPr>
                <w:rFonts w:cs="ArialMT"/>
                <w:sz w:val="20"/>
                <w:szCs w:val="20"/>
              </w:rPr>
              <w:t>complete number patterns and determine missing number</w:t>
            </w:r>
            <w:r>
              <w:rPr>
                <w:rFonts w:cs="ArialMT"/>
                <w:sz w:val="20"/>
                <w:szCs w:val="20"/>
              </w:rPr>
              <w:t xml:space="preserve">s in number sentences. Students </w:t>
            </w:r>
            <w:r w:rsidRPr="00D73101">
              <w:rPr>
                <w:rFonts w:cs="ArialMT"/>
                <w:sz w:val="20"/>
                <w:szCs w:val="20"/>
              </w:rPr>
              <w:t>recognise the properties of odd and even numbers.</w:t>
            </w:r>
          </w:p>
          <w:p w:rsidR="00613C71" w:rsidRPr="00D73101" w:rsidRDefault="00613C71" w:rsidP="00304169">
            <w:pPr>
              <w:autoSpaceDE w:val="0"/>
              <w:autoSpaceDN w:val="0"/>
              <w:adjustRightInd w:val="0"/>
              <w:rPr>
                <w:rFonts w:cs="ArialMT"/>
                <w:sz w:val="20"/>
                <w:szCs w:val="20"/>
              </w:rPr>
            </w:pPr>
            <w:r w:rsidRPr="00D73101">
              <w:rPr>
                <w:rFonts w:cs="ArialMT"/>
                <w:sz w:val="20"/>
                <w:szCs w:val="20"/>
              </w:rPr>
              <w:t>Students estimate, measure, compare, convert and record length, area, volume, capacity and</w:t>
            </w:r>
            <w:r>
              <w:rPr>
                <w:rFonts w:cs="ArialMT"/>
                <w:sz w:val="20"/>
                <w:szCs w:val="20"/>
              </w:rPr>
              <w:t xml:space="preserve"> </w:t>
            </w:r>
            <w:r w:rsidRPr="00D73101">
              <w:rPr>
                <w:rFonts w:cs="ArialMT"/>
                <w:sz w:val="20"/>
                <w:szCs w:val="20"/>
              </w:rPr>
              <w:t>mass using formal units. They read and record time in hou</w:t>
            </w:r>
            <w:r>
              <w:rPr>
                <w:rFonts w:cs="ArialMT"/>
                <w:sz w:val="20"/>
                <w:szCs w:val="20"/>
              </w:rPr>
              <w:t xml:space="preserve">rs and minutes, convert between </w:t>
            </w:r>
            <w:r w:rsidRPr="00D73101">
              <w:rPr>
                <w:rFonts w:cs="ArialMT"/>
                <w:sz w:val="20"/>
                <w:szCs w:val="20"/>
              </w:rPr>
              <w:t xml:space="preserve">units of time, and solve simple problems </w:t>
            </w:r>
            <w:r>
              <w:rPr>
                <w:rFonts w:cs="ArialMT"/>
                <w:sz w:val="20"/>
                <w:szCs w:val="20"/>
              </w:rPr>
              <w:t xml:space="preserve">involving the duration of time. Students name, describe </w:t>
            </w:r>
            <w:r w:rsidRPr="00D73101">
              <w:rPr>
                <w:rFonts w:cs="ArialMT"/>
                <w:sz w:val="20"/>
                <w:szCs w:val="20"/>
              </w:rPr>
              <w:t>and sketch particular three-dimensional objects and two-dimensional shapes. They combine</w:t>
            </w:r>
            <w:r>
              <w:rPr>
                <w:rFonts w:cs="ArialMT"/>
                <w:sz w:val="20"/>
                <w:szCs w:val="20"/>
              </w:rPr>
              <w:t xml:space="preserve"> </w:t>
            </w:r>
            <w:r w:rsidRPr="00D73101">
              <w:rPr>
                <w:rFonts w:cs="ArialMT"/>
                <w:sz w:val="20"/>
                <w:szCs w:val="20"/>
              </w:rPr>
              <w:t>and split two-dimensional shapes to create other shapes. They compare angles using informal</w:t>
            </w:r>
            <w:r>
              <w:rPr>
                <w:rFonts w:cs="ArialMT"/>
                <w:sz w:val="20"/>
                <w:szCs w:val="20"/>
              </w:rPr>
              <w:t xml:space="preserve"> </w:t>
            </w:r>
            <w:r w:rsidRPr="00D73101">
              <w:rPr>
                <w:rFonts w:cs="ArialMT"/>
                <w:sz w:val="20"/>
                <w:szCs w:val="20"/>
              </w:rPr>
              <w:t>means and classify angles according to their size. Students use a grid-reference system to</w:t>
            </w:r>
            <w:r>
              <w:rPr>
                <w:rFonts w:cs="ArialMT"/>
                <w:sz w:val="20"/>
                <w:szCs w:val="20"/>
              </w:rPr>
              <w:t xml:space="preserve"> </w:t>
            </w:r>
            <w:r w:rsidRPr="00D73101">
              <w:rPr>
                <w:rFonts w:cs="ArialMT"/>
                <w:sz w:val="20"/>
                <w:szCs w:val="20"/>
              </w:rPr>
              <w:t>describe position, and compass points to give and fol</w:t>
            </w:r>
            <w:r>
              <w:rPr>
                <w:rFonts w:cs="ArialMT"/>
                <w:sz w:val="20"/>
                <w:szCs w:val="20"/>
              </w:rPr>
              <w:t xml:space="preserve">low directions. They make simple </w:t>
            </w:r>
            <w:r w:rsidRPr="00D73101">
              <w:rPr>
                <w:rFonts w:cs="ArialMT"/>
                <w:sz w:val="20"/>
                <w:szCs w:val="20"/>
              </w:rPr>
              <w:t>calculations using scales on maps and plans.</w:t>
            </w:r>
          </w:p>
          <w:p w:rsidR="00613C71" w:rsidRPr="00B43A96" w:rsidRDefault="00613C71" w:rsidP="00304169">
            <w:pPr>
              <w:autoSpaceDE w:val="0"/>
              <w:autoSpaceDN w:val="0"/>
              <w:adjustRightInd w:val="0"/>
              <w:rPr>
                <w:rFonts w:cs="ArialMT"/>
                <w:sz w:val="20"/>
                <w:szCs w:val="20"/>
              </w:rPr>
            </w:pPr>
            <w:r w:rsidRPr="00D73101">
              <w:rPr>
                <w:rFonts w:cs="ArialMT"/>
                <w:sz w:val="20"/>
                <w:szCs w:val="20"/>
              </w:rPr>
              <w:t xml:space="preserve">Students collect and organise data, and create and </w:t>
            </w:r>
            <w:r w:rsidRPr="00D73101">
              <w:rPr>
                <w:rFonts w:cs="ArialMT"/>
                <w:sz w:val="20"/>
                <w:szCs w:val="20"/>
              </w:rPr>
              <w:lastRenderedPageBreak/>
              <w:t>interpre</w:t>
            </w:r>
            <w:r>
              <w:rPr>
                <w:rFonts w:cs="ArialMT"/>
                <w:sz w:val="20"/>
                <w:szCs w:val="20"/>
              </w:rPr>
              <w:t xml:space="preserve">t tables and picture and column </w:t>
            </w:r>
            <w:r w:rsidRPr="00D73101">
              <w:rPr>
                <w:rFonts w:cs="ArialMT"/>
                <w:sz w:val="20"/>
                <w:szCs w:val="20"/>
              </w:rPr>
              <w:t>graphs. They list all possible outcomes of everyday events, and describe and compare ch</w:t>
            </w:r>
            <w:r>
              <w:rPr>
                <w:rFonts w:cs="ArialMT"/>
                <w:sz w:val="20"/>
                <w:szCs w:val="20"/>
              </w:rPr>
              <w:t xml:space="preserve">ance </w:t>
            </w:r>
            <w:r w:rsidRPr="00D73101">
              <w:rPr>
                <w:rFonts w:cs="ArialMT"/>
                <w:sz w:val="20"/>
                <w:szCs w:val="20"/>
              </w:rPr>
              <w:t xml:space="preserve">events in social and </w:t>
            </w:r>
            <w:r w:rsidR="00787D20">
              <w:rPr>
                <w:rFonts w:cs="ArialMT"/>
                <w:noProof/>
                <w:sz w:val="20"/>
                <w:szCs w:val="20"/>
                <w:lang w:eastAsia="en-AU"/>
              </w:rPr>
              <w:pict>
                <v:shape id="_x0000_s1041" type="#_x0000_t32" style="position:absolute;margin-left:227.85pt;margin-top:-138.5pt;width:203.4pt;height:.75pt;z-index:251676672;mso-position-horizontal-relative:text;mso-position-vertical-relative:text" o:connectortype="straight"/>
              </w:pict>
            </w:r>
            <w:r w:rsidR="00787D20">
              <w:rPr>
                <w:rFonts w:cs="ArialMT"/>
                <w:noProof/>
                <w:sz w:val="20"/>
                <w:szCs w:val="20"/>
                <w:lang w:eastAsia="en-AU"/>
              </w:rPr>
              <w:pict>
                <v:shape id="_x0000_s1040" type="#_x0000_t32" style="position:absolute;margin-left:227.85pt;margin-top:-140pt;width:203.4pt;height:0;z-index:251675648;mso-position-horizontal-relative:text;mso-position-vertical-relative:text" o:connectortype="straight"/>
              </w:pict>
            </w:r>
            <w:r w:rsidR="00787D20">
              <w:rPr>
                <w:rFonts w:cs="ArialMT"/>
                <w:noProof/>
                <w:sz w:val="20"/>
                <w:szCs w:val="20"/>
                <w:lang w:eastAsia="en-AU"/>
              </w:rPr>
              <w:pict>
                <v:shape id="_x0000_s1039" type="#_x0000_t32" style="position:absolute;margin-left:227.85pt;margin-top:-141.5pt;width:203.4pt;height:.75pt;flip:y;z-index:251674624;mso-position-horizontal-relative:text;mso-position-vertical-relative:text" o:connectortype="straight"/>
              </w:pict>
            </w:r>
            <w:r w:rsidRPr="00D73101">
              <w:rPr>
                <w:rFonts w:cs="ArialMT"/>
                <w:sz w:val="20"/>
                <w:szCs w:val="20"/>
              </w:rPr>
              <w:t>experimental contexts.</w:t>
            </w:r>
          </w:p>
        </w:tc>
        <w:tc>
          <w:tcPr>
            <w:tcW w:w="4050" w:type="dxa"/>
          </w:tcPr>
          <w:p w:rsidR="00613C71" w:rsidRDefault="00613C71" w:rsidP="00613C71">
            <w:pPr>
              <w:shd w:val="clear" w:color="auto" w:fill="D9D9D9" w:themeFill="background1" w:themeFillShade="D9"/>
              <w:autoSpaceDE w:val="0"/>
              <w:autoSpaceDN w:val="0"/>
              <w:adjustRightInd w:val="0"/>
              <w:rPr>
                <w:rFonts w:cs="TradeGothicLTStd-BdCn20"/>
                <w:b/>
                <w:sz w:val="18"/>
                <w:szCs w:val="18"/>
              </w:rPr>
            </w:pPr>
            <w:r w:rsidRPr="00B43A96">
              <w:rPr>
                <w:rFonts w:cs="TradeGothicLTStd-BdCn20"/>
                <w:b/>
                <w:sz w:val="18"/>
                <w:szCs w:val="18"/>
              </w:rPr>
              <w:lastRenderedPageBreak/>
              <w:t>Working Mathematically</w:t>
            </w:r>
          </w:p>
          <w:p w:rsidR="00613C71" w:rsidRDefault="00613C71" w:rsidP="00613C71">
            <w:pPr>
              <w:shd w:val="clear" w:color="auto" w:fill="D9D9D9" w:themeFill="background1" w:themeFillShade="D9"/>
              <w:autoSpaceDE w:val="0"/>
              <w:autoSpaceDN w:val="0"/>
              <w:adjustRightInd w:val="0"/>
              <w:rPr>
                <w:rFonts w:cs="ArialMT"/>
                <w:i/>
                <w:sz w:val="18"/>
                <w:szCs w:val="18"/>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p w:rsidR="00613C71" w:rsidRDefault="00787D20" w:rsidP="00304169">
            <w:pPr>
              <w:autoSpaceDE w:val="0"/>
              <w:autoSpaceDN w:val="0"/>
              <w:adjustRightInd w:val="0"/>
              <w:rPr>
                <w:rFonts w:cs="ArialMT"/>
                <w:i/>
                <w:sz w:val="18"/>
                <w:szCs w:val="18"/>
              </w:rPr>
            </w:pPr>
            <w:r>
              <w:rPr>
                <w:rFonts w:cs="ArialMT"/>
                <w:i/>
                <w:noProof/>
                <w:sz w:val="18"/>
                <w:szCs w:val="18"/>
                <w:lang w:eastAsia="en-AU"/>
              </w:rPr>
              <w:pict>
                <v:shape id="_x0000_s1035" type="#_x0000_t32" style="position:absolute;margin-left:-5.15pt;margin-top:4.55pt;width:201.75pt;height:0;z-index:251670528" o:connectortype="straight"/>
              </w:pict>
            </w:r>
          </w:p>
          <w:p w:rsidR="00613C71" w:rsidRPr="00B82337" w:rsidRDefault="00613C71" w:rsidP="00B82337">
            <w:pPr>
              <w:autoSpaceDE w:val="0"/>
              <w:autoSpaceDN w:val="0"/>
              <w:adjustRightInd w:val="0"/>
              <w:rPr>
                <w:rFonts w:cs="HelveticaNeue-BoldItalic"/>
                <w:b/>
                <w:bCs/>
                <w:i/>
                <w:iCs/>
                <w:sz w:val="18"/>
                <w:szCs w:val="18"/>
              </w:rPr>
            </w:pPr>
            <w:r w:rsidRPr="00B82337">
              <w:rPr>
                <w:rFonts w:cs="HelveticaNeue-BoldItalic"/>
                <w:b/>
                <w:bCs/>
                <w:i/>
                <w:iCs/>
                <w:sz w:val="18"/>
                <w:szCs w:val="18"/>
              </w:rPr>
              <w:t>Communicating</w:t>
            </w:r>
          </w:p>
          <w:p w:rsidR="00613C71" w:rsidRPr="00B82337" w:rsidRDefault="00613C71" w:rsidP="00B82337">
            <w:pPr>
              <w:autoSpaceDE w:val="0"/>
              <w:autoSpaceDN w:val="0"/>
              <w:adjustRightInd w:val="0"/>
              <w:rPr>
                <w:rFonts w:cs="HelveticaNeue"/>
                <w:sz w:val="18"/>
                <w:szCs w:val="18"/>
              </w:rPr>
            </w:pPr>
            <w:r w:rsidRPr="00B82337">
              <w:rPr>
                <w:rFonts w:cs="HelveticaNeue"/>
                <w:b/>
                <w:sz w:val="18"/>
                <w:szCs w:val="18"/>
              </w:rPr>
              <w:t>MA2-1WM</w:t>
            </w:r>
            <w:r w:rsidRPr="00B82337">
              <w:rPr>
                <w:rFonts w:cs="HelveticaNeue"/>
                <w:sz w:val="18"/>
                <w:szCs w:val="18"/>
              </w:rPr>
              <w:t xml:space="preserve"> </w:t>
            </w:r>
            <w:r>
              <w:rPr>
                <w:rFonts w:cs="HelveticaNeue"/>
                <w:sz w:val="18"/>
                <w:szCs w:val="18"/>
              </w:rPr>
              <w:t xml:space="preserve"> uses appropriate terminology to describe, and </w:t>
            </w:r>
            <w:r w:rsidRPr="00B82337">
              <w:rPr>
                <w:rFonts w:cs="HelveticaNeue"/>
                <w:sz w:val="18"/>
                <w:szCs w:val="18"/>
              </w:rPr>
              <w:t>symbols to represent,</w:t>
            </w:r>
            <w:r>
              <w:rPr>
                <w:rFonts w:cs="HelveticaNeue"/>
                <w:sz w:val="18"/>
                <w:szCs w:val="18"/>
              </w:rPr>
              <w:t xml:space="preserve"> </w:t>
            </w:r>
            <w:r w:rsidRPr="00B82337">
              <w:rPr>
                <w:rFonts w:cs="HelveticaNeue"/>
                <w:sz w:val="18"/>
                <w:szCs w:val="18"/>
              </w:rPr>
              <w:t>mathematical ideas</w:t>
            </w:r>
          </w:p>
          <w:p w:rsidR="00613C71" w:rsidRPr="00B82337" w:rsidRDefault="00613C71" w:rsidP="00B82337">
            <w:pPr>
              <w:autoSpaceDE w:val="0"/>
              <w:autoSpaceDN w:val="0"/>
              <w:adjustRightInd w:val="0"/>
              <w:rPr>
                <w:rFonts w:cs="HelveticaNeue-BoldItalic"/>
                <w:b/>
                <w:bCs/>
                <w:i/>
                <w:iCs/>
                <w:sz w:val="18"/>
                <w:szCs w:val="18"/>
              </w:rPr>
            </w:pPr>
            <w:r w:rsidRPr="00B82337">
              <w:rPr>
                <w:rFonts w:cs="HelveticaNeue-BoldItalic"/>
                <w:b/>
                <w:bCs/>
                <w:i/>
                <w:iCs/>
                <w:sz w:val="18"/>
                <w:szCs w:val="18"/>
              </w:rPr>
              <w:t>Problem Solving</w:t>
            </w:r>
          </w:p>
          <w:p w:rsidR="00613C71" w:rsidRPr="00B82337" w:rsidRDefault="00613C71" w:rsidP="00B82337">
            <w:pPr>
              <w:autoSpaceDE w:val="0"/>
              <w:autoSpaceDN w:val="0"/>
              <w:adjustRightInd w:val="0"/>
              <w:rPr>
                <w:rFonts w:cs="HelveticaNeue"/>
                <w:sz w:val="18"/>
                <w:szCs w:val="18"/>
              </w:rPr>
            </w:pPr>
            <w:r w:rsidRPr="00B82337">
              <w:rPr>
                <w:rFonts w:cs="HelveticaNeue"/>
                <w:b/>
                <w:sz w:val="18"/>
                <w:szCs w:val="18"/>
              </w:rPr>
              <w:t>MA2-2WM</w:t>
            </w:r>
            <w:r>
              <w:rPr>
                <w:rFonts w:cs="HelveticaNeue"/>
                <w:sz w:val="18"/>
                <w:szCs w:val="18"/>
              </w:rPr>
              <w:t xml:space="preserve">  selects and uses appropriate mental or written strategies, or technology, to </w:t>
            </w:r>
            <w:r w:rsidRPr="00B82337">
              <w:rPr>
                <w:rFonts w:cs="HelveticaNeue"/>
                <w:sz w:val="18"/>
                <w:szCs w:val="18"/>
              </w:rPr>
              <w:t>solve problems</w:t>
            </w:r>
          </w:p>
          <w:p w:rsidR="00613C71" w:rsidRPr="00B82337" w:rsidRDefault="00613C71" w:rsidP="00B82337">
            <w:pPr>
              <w:autoSpaceDE w:val="0"/>
              <w:autoSpaceDN w:val="0"/>
              <w:adjustRightInd w:val="0"/>
              <w:rPr>
                <w:rFonts w:cs="HelveticaNeue-BoldItalic"/>
                <w:b/>
                <w:bCs/>
                <w:i/>
                <w:iCs/>
                <w:sz w:val="18"/>
                <w:szCs w:val="18"/>
              </w:rPr>
            </w:pPr>
            <w:r w:rsidRPr="00B82337">
              <w:rPr>
                <w:rFonts w:cs="HelveticaNeue-BoldItalic"/>
                <w:b/>
                <w:bCs/>
                <w:i/>
                <w:iCs/>
                <w:sz w:val="18"/>
                <w:szCs w:val="18"/>
              </w:rPr>
              <w:t>Reasoning</w:t>
            </w:r>
          </w:p>
          <w:p w:rsidR="00613C71" w:rsidRPr="00B82337" w:rsidRDefault="00613C71" w:rsidP="00B82337">
            <w:pPr>
              <w:autoSpaceDE w:val="0"/>
              <w:autoSpaceDN w:val="0"/>
              <w:adjustRightInd w:val="0"/>
              <w:rPr>
                <w:rFonts w:cs="HelveticaNeue"/>
                <w:sz w:val="18"/>
                <w:szCs w:val="18"/>
              </w:rPr>
            </w:pPr>
            <w:r w:rsidRPr="00B82337">
              <w:rPr>
                <w:rFonts w:cs="HelveticaNeue"/>
                <w:b/>
                <w:sz w:val="18"/>
                <w:szCs w:val="18"/>
              </w:rPr>
              <w:t>MA2-3WM</w:t>
            </w:r>
            <w:r w:rsidRPr="00B82337">
              <w:rPr>
                <w:rFonts w:cs="HelveticaNeue"/>
                <w:sz w:val="18"/>
                <w:szCs w:val="18"/>
              </w:rPr>
              <w:t xml:space="preserve"> </w:t>
            </w:r>
            <w:r>
              <w:rPr>
                <w:rFonts w:cs="HelveticaNeue"/>
                <w:sz w:val="18"/>
                <w:szCs w:val="18"/>
              </w:rPr>
              <w:t xml:space="preserve"> </w:t>
            </w:r>
            <w:r w:rsidRPr="00B82337">
              <w:rPr>
                <w:rFonts w:cs="HelveticaNeue"/>
                <w:sz w:val="18"/>
                <w:szCs w:val="18"/>
              </w:rPr>
              <w:t>checks the</w:t>
            </w:r>
            <w:r>
              <w:rPr>
                <w:rFonts w:cs="HelveticaNeue"/>
                <w:sz w:val="18"/>
                <w:szCs w:val="18"/>
              </w:rPr>
              <w:t xml:space="preserve"> </w:t>
            </w:r>
            <w:r w:rsidRPr="00B82337">
              <w:rPr>
                <w:rFonts w:cs="HelveticaNeue"/>
                <w:sz w:val="18"/>
                <w:szCs w:val="18"/>
              </w:rPr>
              <w:t>accuracy of a statement and</w:t>
            </w:r>
          </w:p>
          <w:p w:rsidR="00613C71" w:rsidRDefault="00613C71" w:rsidP="00B82337">
            <w:pPr>
              <w:autoSpaceDE w:val="0"/>
              <w:autoSpaceDN w:val="0"/>
              <w:adjustRightInd w:val="0"/>
              <w:rPr>
                <w:rFonts w:cs="HelveticaNeue"/>
                <w:sz w:val="18"/>
                <w:szCs w:val="18"/>
              </w:rPr>
            </w:pPr>
            <w:r w:rsidRPr="00B82337">
              <w:rPr>
                <w:rFonts w:cs="HelveticaNeue"/>
                <w:sz w:val="18"/>
                <w:szCs w:val="18"/>
              </w:rPr>
              <w:t>explains the reasoning used</w:t>
            </w:r>
          </w:p>
          <w:p w:rsidR="00613C71" w:rsidRPr="00B82337" w:rsidRDefault="00787D20" w:rsidP="00B82337">
            <w:pPr>
              <w:autoSpaceDE w:val="0"/>
              <w:autoSpaceDN w:val="0"/>
              <w:adjustRightInd w:val="0"/>
              <w:rPr>
                <w:rFonts w:cs="HelveticaNeue"/>
                <w:sz w:val="18"/>
                <w:szCs w:val="18"/>
              </w:rPr>
            </w:pPr>
            <w:r>
              <w:rPr>
                <w:rFonts w:cs="HelveticaNeue"/>
                <w:noProof/>
                <w:sz w:val="18"/>
                <w:szCs w:val="18"/>
                <w:lang w:eastAsia="en-AU"/>
              </w:rPr>
              <w:pict>
                <v:shape id="_x0000_s1036" type="#_x0000_t32" style="position:absolute;margin-left:-5.15pt;margin-top:8.2pt;width:201.75pt;height:0;z-index:251671552" o:connectortype="straight"/>
              </w:pict>
            </w:r>
          </w:p>
          <w:p w:rsidR="00613C71" w:rsidRPr="00803A4B" w:rsidRDefault="00613C71" w:rsidP="00613C71">
            <w:pPr>
              <w:shd w:val="clear" w:color="auto" w:fill="D9D9D9" w:themeFill="background1" w:themeFillShade="D9"/>
              <w:autoSpaceDE w:val="0"/>
              <w:autoSpaceDN w:val="0"/>
              <w:adjustRightInd w:val="0"/>
              <w:rPr>
                <w:rFonts w:cs="TradeGothicLTStd-BdCn20"/>
                <w:b/>
                <w:sz w:val="18"/>
                <w:szCs w:val="18"/>
              </w:rPr>
            </w:pPr>
            <w:r w:rsidRPr="00803A4B">
              <w:rPr>
                <w:rFonts w:cs="TradeGothicLTStd-BdCn20"/>
                <w:b/>
                <w:sz w:val="18"/>
                <w:szCs w:val="18"/>
              </w:rPr>
              <w:t>Number and Algebra</w:t>
            </w:r>
          </w:p>
          <w:p w:rsidR="00613C71" w:rsidRPr="00803A4B" w:rsidRDefault="00613C71" w:rsidP="00613C71">
            <w:pPr>
              <w:shd w:val="clear" w:color="auto" w:fill="D9D9D9" w:themeFill="background1" w:themeFillShade="D9"/>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613C71" w:rsidRDefault="00787D20" w:rsidP="00613C71">
            <w:pPr>
              <w:shd w:val="clear" w:color="auto" w:fill="D9D9D9" w:themeFill="background1" w:themeFillShade="D9"/>
              <w:autoSpaceDE w:val="0"/>
              <w:autoSpaceDN w:val="0"/>
              <w:adjustRightInd w:val="0"/>
              <w:rPr>
                <w:rFonts w:cs="ArialMT"/>
                <w:i/>
                <w:sz w:val="18"/>
                <w:szCs w:val="18"/>
              </w:rPr>
            </w:pPr>
            <w:r>
              <w:rPr>
                <w:rFonts w:cs="ArialMT"/>
                <w:i/>
                <w:noProof/>
                <w:sz w:val="18"/>
                <w:szCs w:val="18"/>
                <w:lang w:eastAsia="en-AU"/>
              </w:rPr>
              <w:pict>
                <v:shape id="_x0000_s1037" type="#_x0000_t32" style="position:absolute;margin-left:-5.15pt;margin-top:26.5pt;width:201.75pt;height:0;z-index:251672576" o:connectortype="straight"/>
              </w:pict>
            </w:r>
            <w:r w:rsidR="00613C71" w:rsidRPr="00803A4B">
              <w:rPr>
                <w:rFonts w:cs="ArialMT"/>
                <w:i/>
                <w:sz w:val="18"/>
                <w:szCs w:val="18"/>
              </w:rPr>
              <w:t>relationships and apply algebraic techniques and generalisation</w:t>
            </w:r>
          </w:p>
          <w:p w:rsidR="00613C71" w:rsidRDefault="00613C71" w:rsidP="00613C71">
            <w:pPr>
              <w:autoSpaceDE w:val="0"/>
              <w:autoSpaceDN w:val="0"/>
              <w:adjustRightInd w:val="0"/>
              <w:rPr>
                <w:rFonts w:cs="ArialMT"/>
                <w:i/>
                <w:sz w:val="18"/>
                <w:szCs w:val="18"/>
              </w:rPr>
            </w:pPr>
          </w:p>
          <w:p w:rsidR="00613C71" w:rsidRPr="00613C71" w:rsidRDefault="00613C71" w:rsidP="00613C71">
            <w:pPr>
              <w:autoSpaceDE w:val="0"/>
              <w:autoSpaceDN w:val="0"/>
              <w:adjustRightInd w:val="0"/>
              <w:rPr>
                <w:rFonts w:cs="HelveticaNeue-BoldItalic"/>
                <w:b/>
                <w:bCs/>
                <w:i/>
                <w:iCs/>
                <w:sz w:val="18"/>
                <w:szCs w:val="18"/>
              </w:rPr>
            </w:pPr>
            <w:r w:rsidRPr="00613C71">
              <w:rPr>
                <w:rFonts w:cs="HelveticaNeue-BoldItalic"/>
                <w:b/>
                <w:bCs/>
                <w:i/>
                <w:iCs/>
                <w:sz w:val="18"/>
                <w:szCs w:val="18"/>
              </w:rPr>
              <w:t>Whole Numbers</w:t>
            </w:r>
          </w:p>
          <w:p w:rsidR="00613C71" w:rsidRPr="00613C71" w:rsidRDefault="00613C71" w:rsidP="00613C71">
            <w:pPr>
              <w:autoSpaceDE w:val="0"/>
              <w:autoSpaceDN w:val="0"/>
              <w:adjustRightInd w:val="0"/>
              <w:rPr>
                <w:rFonts w:cs="HelveticaNeue"/>
                <w:sz w:val="18"/>
                <w:szCs w:val="18"/>
              </w:rPr>
            </w:pPr>
            <w:r w:rsidRPr="00613C71">
              <w:rPr>
                <w:rFonts w:cs="HelveticaNeue"/>
                <w:b/>
                <w:sz w:val="18"/>
                <w:szCs w:val="18"/>
              </w:rPr>
              <w:t>MA2-4NA</w:t>
            </w:r>
            <w:r>
              <w:rPr>
                <w:rFonts w:cs="HelveticaNeue"/>
                <w:sz w:val="18"/>
                <w:szCs w:val="18"/>
              </w:rPr>
              <w:t xml:space="preserve">  applies place value to </w:t>
            </w:r>
            <w:r w:rsidRPr="00613C71">
              <w:rPr>
                <w:rFonts w:cs="HelveticaNeue"/>
                <w:sz w:val="18"/>
                <w:szCs w:val="18"/>
              </w:rPr>
              <w:t>order, read and represent</w:t>
            </w:r>
            <w:r>
              <w:rPr>
                <w:rFonts w:cs="HelveticaNeue"/>
                <w:sz w:val="18"/>
                <w:szCs w:val="18"/>
              </w:rPr>
              <w:t xml:space="preserve"> </w:t>
            </w:r>
            <w:r w:rsidRPr="00613C71">
              <w:rPr>
                <w:rFonts w:cs="HelveticaNeue"/>
                <w:sz w:val="18"/>
                <w:szCs w:val="18"/>
              </w:rPr>
              <w:t>numbers of up to five digits</w:t>
            </w:r>
          </w:p>
          <w:p w:rsidR="00613C71" w:rsidRPr="00613C71" w:rsidRDefault="00613C71" w:rsidP="00613C71">
            <w:pPr>
              <w:autoSpaceDE w:val="0"/>
              <w:autoSpaceDN w:val="0"/>
              <w:adjustRightInd w:val="0"/>
              <w:rPr>
                <w:rFonts w:cs="HelveticaNeue-BoldItalic"/>
                <w:b/>
                <w:bCs/>
                <w:i/>
                <w:iCs/>
                <w:sz w:val="18"/>
                <w:szCs w:val="18"/>
              </w:rPr>
            </w:pPr>
            <w:r w:rsidRPr="00613C71">
              <w:rPr>
                <w:rFonts w:cs="HelveticaNeue-BoldItalic"/>
                <w:b/>
                <w:bCs/>
                <w:i/>
                <w:iCs/>
                <w:sz w:val="18"/>
                <w:szCs w:val="18"/>
              </w:rPr>
              <w:t>Addition and Subtraction</w:t>
            </w:r>
          </w:p>
          <w:p w:rsidR="00613C71" w:rsidRPr="00613C71" w:rsidRDefault="00613C71" w:rsidP="00613C71">
            <w:pPr>
              <w:autoSpaceDE w:val="0"/>
              <w:autoSpaceDN w:val="0"/>
              <w:adjustRightInd w:val="0"/>
              <w:rPr>
                <w:rFonts w:cs="HelveticaNeue"/>
                <w:sz w:val="18"/>
                <w:szCs w:val="18"/>
              </w:rPr>
            </w:pPr>
            <w:r w:rsidRPr="00613C71">
              <w:rPr>
                <w:rFonts w:cs="HelveticaNeue"/>
                <w:b/>
                <w:sz w:val="18"/>
                <w:szCs w:val="18"/>
              </w:rPr>
              <w:t>MA2-5NA</w:t>
            </w:r>
            <w:r w:rsidRPr="00613C71">
              <w:rPr>
                <w:rFonts w:cs="HelveticaNeue"/>
                <w:sz w:val="18"/>
                <w:szCs w:val="18"/>
              </w:rPr>
              <w:t xml:space="preserve"> </w:t>
            </w:r>
            <w:r>
              <w:rPr>
                <w:rFonts w:cs="HelveticaNeue"/>
                <w:sz w:val="18"/>
                <w:szCs w:val="18"/>
              </w:rPr>
              <w:t xml:space="preserve"> uses mental and written strategies for addition and subtraction involving two-, </w:t>
            </w:r>
            <w:r w:rsidRPr="00613C71">
              <w:rPr>
                <w:rFonts w:cs="HelveticaNeue"/>
                <w:sz w:val="18"/>
                <w:szCs w:val="18"/>
              </w:rPr>
              <w:t>three-, four- and five-digit</w:t>
            </w:r>
            <w:r>
              <w:rPr>
                <w:rFonts w:cs="HelveticaNeue"/>
                <w:sz w:val="18"/>
                <w:szCs w:val="18"/>
              </w:rPr>
              <w:t xml:space="preserve"> </w:t>
            </w:r>
            <w:r w:rsidRPr="00613C71">
              <w:rPr>
                <w:rFonts w:cs="HelveticaNeue"/>
                <w:sz w:val="18"/>
                <w:szCs w:val="18"/>
              </w:rPr>
              <w:t>numbers</w:t>
            </w:r>
          </w:p>
          <w:p w:rsidR="00613C71" w:rsidRPr="00613C71" w:rsidRDefault="00613C71" w:rsidP="00613C71">
            <w:pPr>
              <w:autoSpaceDE w:val="0"/>
              <w:autoSpaceDN w:val="0"/>
              <w:adjustRightInd w:val="0"/>
              <w:rPr>
                <w:rFonts w:cs="HelveticaNeue-BoldItalic"/>
                <w:b/>
                <w:bCs/>
                <w:i/>
                <w:iCs/>
                <w:sz w:val="18"/>
                <w:szCs w:val="18"/>
              </w:rPr>
            </w:pPr>
            <w:r w:rsidRPr="00613C71">
              <w:rPr>
                <w:rFonts w:cs="HelveticaNeue-BoldItalic"/>
                <w:b/>
                <w:bCs/>
                <w:i/>
                <w:iCs/>
                <w:sz w:val="18"/>
                <w:szCs w:val="18"/>
              </w:rPr>
              <w:t>Multiplication and Division</w:t>
            </w:r>
          </w:p>
          <w:p w:rsidR="00613C71" w:rsidRPr="00613C71" w:rsidRDefault="00613C71" w:rsidP="00613C71">
            <w:pPr>
              <w:autoSpaceDE w:val="0"/>
              <w:autoSpaceDN w:val="0"/>
              <w:adjustRightInd w:val="0"/>
              <w:rPr>
                <w:rFonts w:cs="HelveticaNeue"/>
                <w:sz w:val="18"/>
                <w:szCs w:val="18"/>
              </w:rPr>
            </w:pPr>
            <w:r w:rsidRPr="00613C71">
              <w:rPr>
                <w:rFonts w:cs="HelveticaNeue"/>
                <w:b/>
                <w:sz w:val="18"/>
                <w:szCs w:val="18"/>
              </w:rPr>
              <w:t>MA2-6NA</w:t>
            </w:r>
            <w:r w:rsidRPr="00613C71">
              <w:rPr>
                <w:rFonts w:cs="HelveticaNeue"/>
                <w:sz w:val="18"/>
                <w:szCs w:val="18"/>
              </w:rPr>
              <w:t xml:space="preserve"> </w:t>
            </w:r>
            <w:r>
              <w:rPr>
                <w:rFonts w:cs="HelveticaNeue"/>
                <w:sz w:val="18"/>
                <w:szCs w:val="18"/>
              </w:rPr>
              <w:t xml:space="preserve"> uses mental and informal written strategies for </w:t>
            </w:r>
            <w:r w:rsidRPr="00613C71">
              <w:rPr>
                <w:rFonts w:cs="HelveticaNeue"/>
                <w:sz w:val="18"/>
                <w:szCs w:val="18"/>
              </w:rPr>
              <w:t>multiplication and division</w:t>
            </w:r>
          </w:p>
          <w:p w:rsidR="00613C71" w:rsidRPr="00613C71" w:rsidRDefault="00613C71" w:rsidP="00613C71">
            <w:pPr>
              <w:autoSpaceDE w:val="0"/>
              <w:autoSpaceDN w:val="0"/>
              <w:adjustRightInd w:val="0"/>
              <w:rPr>
                <w:rFonts w:cs="HelveticaNeue-BoldItalic"/>
                <w:b/>
                <w:bCs/>
                <w:i/>
                <w:iCs/>
                <w:sz w:val="18"/>
                <w:szCs w:val="18"/>
              </w:rPr>
            </w:pPr>
            <w:r w:rsidRPr="00613C71">
              <w:rPr>
                <w:rFonts w:cs="HelveticaNeue-BoldItalic"/>
                <w:b/>
                <w:bCs/>
                <w:i/>
                <w:iCs/>
                <w:sz w:val="18"/>
                <w:szCs w:val="18"/>
              </w:rPr>
              <w:t>Fractions and Decimals</w:t>
            </w:r>
          </w:p>
          <w:p w:rsidR="00613C71" w:rsidRPr="00613C71" w:rsidRDefault="00613C71" w:rsidP="00613C71">
            <w:pPr>
              <w:autoSpaceDE w:val="0"/>
              <w:autoSpaceDN w:val="0"/>
              <w:adjustRightInd w:val="0"/>
              <w:rPr>
                <w:rFonts w:cs="HelveticaNeue"/>
                <w:sz w:val="18"/>
                <w:szCs w:val="18"/>
              </w:rPr>
            </w:pPr>
            <w:r w:rsidRPr="00613C71">
              <w:rPr>
                <w:rFonts w:cs="HelveticaNeue"/>
                <w:b/>
                <w:sz w:val="18"/>
                <w:szCs w:val="18"/>
              </w:rPr>
              <w:t>MA2-7NA</w:t>
            </w:r>
            <w:r w:rsidRPr="00613C71">
              <w:rPr>
                <w:rFonts w:cs="HelveticaNeue"/>
                <w:sz w:val="18"/>
                <w:szCs w:val="18"/>
              </w:rPr>
              <w:t xml:space="preserve"> </w:t>
            </w:r>
            <w:r>
              <w:rPr>
                <w:rFonts w:cs="HelveticaNeue"/>
                <w:sz w:val="18"/>
                <w:szCs w:val="18"/>
              </w:rPr>
              <w:t xml:space="preserve"> represents, models and compares commonly used </w:t>
            </w:r>
            <w:r w:rsidRPr="00613C71">
              <w:rPr>
                <w:rFonts w:cs="HelveticaNeue"/>
                <w:sz w:val="18"/>
                <w:szCs w:val="18"/>
              </w:rPr>
              <w:t>fractions and decimals</w:t>
            </w:r>
          </w:p>
          <w:p w:rsidR="00613C71" w:rsidRPr="00613C71" w:rsidRDefault="00613C71" w:rsidP="00613C71">
            <w:pPr>
              <w:autoSpaceDE w:val="0"/>
              <w:autoSpaceDN w:val="0"/>
              <w:adjustRightInd w:val="0"/>
              <w:rPr>
                <w:rFonts w:cs="HelveticaNeue-BoldItalic"/>
                <w:b/>
                <w:bCs/>
                <w:i/>
                <w:iCs/>
                <w:sz w:val="18"/>
                <w:szCs w:val="18"/>
              </w:rPr>
            </w:pPr>
            <w:r w:rsidRPr="00613C71">
              <w:rPr>
                <w:rFonts w:cs="HelveticaNeue-BoldItalic"/>
                <w:b/>
                <w:bCs/>
                <w:i/>
                <w:iCs/>
                <w:sz w:val="18"/>
                <w:szCs w:val="18"/>
              </w:rPr>
              <w:t>Patterns and Algebra</w:t>
            </w:r>
          </w:p>
          <w:p w:rsidR="00613C71" w:rsidRPr="00613C71" w:rsidRDefault="00613C71" w:rsidP="00613C71">
            <w:pPr>
              <w:autoSpaceDE w:val="0"/>
              <w:autoSpaceDN w:val="0"/>
              <w:adjustRightInd w:val="0"/>
              <w:rPr>
                <w:rFonts w:cs="HelveticaNeue"/>
                <w:sz w:val="18"/>
                <w:szCs w:val="18"/>
              </w:rPr>
            </w:pPr>
            <w:r w:rsidRPr="00613C71">
              <w:rPr>
                <w:rFonts w:cs="HelveticaNeue"/>
                <w:b/>
                <w:sz w:val="18"/>
                <w:szCs w:val="18"/>
              </w:rPr>
              <w:t>MA2-8NA</w:t>
            </w:r>
            <w:r w:rsidRPr="00613C71">
              <w:rPr>
                <w:rFonts w:cs="HelveticaNeue"/>
                <w:sz w:val="18"/>
                <w:szCs w:val="18"/>
              </w:rPr>
              <w:t xml:space="preserve"> </w:t>
            </w:r>
            <w:r>
              <w:rPr>
                <w:rFonts w:cs="HelveticaNeue"/>
                <w:sz w:val="18"/>
                <w:szCs w:val="18"/>
              </w:rPr>
              <w:t xml:space="preserve"> generalises </w:t>
            </w:r>
            <w:r w:rsidRPr="00613C71">
              <w:rPr>
                <w:rFonts w:cs="HelveticaNeue"/>
                <w:sz w:val="18"/>
                <w:szCs w:val="18"/>
              </w:rPr>
              <w:t>properties of odd and even</w:t>
            </w:r>
          </w:p>
          <w:p w:rsidR="00613C71" w:rsidRDefault="00613C71" w:rsidP="00613C71">
            <w:pPr>
              <w:autoSpaceDE w:val="0"/>
              <w:autoSpaceDN w:val="0"/>
              <w:adjustRightInd w:val="0"/>
              <w:rPr>
                <w:rFonts w:cs="HelveticaNeue"/>
                <w:sz w:val="18"/>
                <w:szCs w:val="18"/>
              </w:rPr>
            </w:pPr>
            <w:r>
              <w:rPr>
                <w:rFonts w:cs="HelveticaNeue"/>
                <w:sz w:val="18"/>
                <w:szCs w:val="18"/>
              </w:rPr>
              <w:t xml:space="preserve">numbers, generates number </w:t>
            </w:r>
            <w:r w:rsidRPr="00613C71">
              <w:rPr>
                <w:rFonts w:cs="HelveticaNeue"/>
                <w:sz w:val="18"/>
                <w:szCs w:val="18"/>
              </w:rPr>
              <w:t>patterns, and completes</w:t>
            </w:r>
            <w:r>
              <w:rPr>
                <w:rFonts w:cs="HelveticaNeue"/>
                <w:sz w:val="18"/>
                <w:szCs w:val="18"/>
              </w:rPr>
              <w:t xml:space="preserve"> </w:t>
            </w:r>
            <w:r w:rsidRPr="00613C71">
              <w:rPr>
                <w:rFonts w:cs="HelveticaNeue"/>
                <w:sz w:val="18"/>
                <w:szCs w:val="18"/>
              </w:rPr>
              <w:t>simple number sentences by</w:t>
            </w:r>
            <w:r>
              <w:rPr>
                <w:rFonts w:cs="HelveticaNeue"/>
                <w:sz w:val="18"/>
                <w:szCs w:val="18"/>
              </w:rPr>
              <w:t xml:space="preserve"> </w:t>
            </w:r>
            <w:r w:rsidRPr="00613C71">
              <w:rPr>
                <w:rFonts w:cs="HelveticaNeue"/>
                <w:sz w:val="18"/>
                <w:szCs w:val="18"/>
              </w:rPr>
              <w:t>calculating missing values</w:t>
            </w:r>
          </w:p>
          <w:p w:rsidR="00613C71" w:rsidRPr="00803A4B" w:rsidRDefault="00613C71" w:rsidP="00613C71">
            <w:pPr>
              <w:shd w:val="clear" w:color="auto" w:fill="D9D9D9" w:themeFill="background1" w:themeFillShade="D9"/>
              <w:autoSpaceDE w:val="0"/>
              <w:autoSpaceDN w:val="0"/>
              <w:adjustRightInd w:val="0"/>
              <w:rPr>
                <w:rFonts w:cs="TradeGothicLTStd-BdCn20"/>
                <w:b/>
                <w:sz w:val="18"/>
                <w:szCs w:val="18"/>
              </w:rPr>
            </w:pPr>
            <w:r w:rsidRPr="00803A4B">
              <w:rPr>
                <w:rFonts w:cs="TradeGothicLTStd-BdCn20"/>
                <w:b/>
                <w:sz w:val="18"/>
                <w:szCs w:val="18"/>
              </w:rPr>
              <w:lastRenderedPageBreak/>
              <w:t>Measurement and Geometry</w:t>
            </w:r>
          </w:p>
          <w:p w:rsidR="00613C71" w:rsidRDefault="00613C71" w:rsidP="00613C71">
            <w:pPr>
              <w:shd w:val="clear" w:color="auto" w:fill="D9D9D9" w:themeFill="background1" w:themeFillShade="D9"/>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r w:rsidR="00E51881">
              <w:rPr>
                <w:rFonts w:cs="ArialMT"/>
                <w:i/>
                <w:sz w:val="18"/>
                <w:szCs w:val="18"/>
              </w:rPr>
              <w:t xml:space="preserve"> </w:t>
            </w: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p w:rsidR="00613C71" w:rsidRDefault="00787D20" w:rsidP="00613C71">
            <w:pPr>
              <w:autoSpaceDE w:val="0"/>
              <w:autoSpaceDN w:val="0"/>
              <w:adjustRightInd w:val="0"/>
              <w:rPr>
                <w:rFonts w:cs="ArialMT"/>
                <w:i/>
                <w:sz w:val="18"/>
                <w:szCs w:val="18"/>
              </w:rPr>
            </w:pPr>
            <w:r w:rsidRPr="00787D20">
              <w:rPr>
                <w:rFonts w:cs="TradeGothicLTStd-BdCn20"/>
                <w:b/>
                <w:noProof/>
                <w:sz w:val="18"/>
                <w:szCs w:val="18"/>
                <w:lang w:eastAsia="en-AU"/>
              </w:rPr>
              <w:pict>
                <v:shape id="_x0000_s1042" type="#_x0000_t32" style="position:absolute;margin-left:-4.4pt;margin-top:7.1pt;width:201.75pt;height:0;z-index:251677696" o:connectortype="straight"/>
              </w:pict>
            </w:r>
          </w:p>
          <w:p w:rsidR="00613C71" w:rsidRPr="00A10D64" w:rsidRDefault="00613C71" w:rsidP="00613C71">
            <w:pPr>
              <w:autoSpaceDE w:val="0"/>
              <w:autoSpaceDN w:val="0"/>
              <w:adjustRightInd w:val="0"/>
              <w:rPr>
                <w:rFonts w:cs="HelveticaNeue-BoldItalic"/>
                <w:b/>
                <w:bCs/>
                <w:i/>
                <w:iCs/>
                <w:sz w:val="18"/>
                <w:szCs w:val="18"/>
              </w:rPr>
            </w:pPr>
            <w:r w:rsidRPr="00A10D64">
              <w:rPr>
                <w:rFonts w:cs="HelveticaNeue-BoldItalic"/>
                <w:b/>
                <w:bCs/>
                <w:i/>
                <w:iCs/>
                <w:sz w:val="18"/>
                <w:szCs w:val="18"/>
              </w:rPr>
              <w:t>Length</w:t>
            </w:r>
          </w:p>
          <w:p w:rsidR="00613C71" w:rsidRPr="00A10D64" w:rsidRDefault="00613C71" w:rsidP="00613C71">
            <w:pPr>
              <w:autoSpaceDE w:val="0"/>
              <w:autoSpaceDN w:val="0"/>
              <w:adjustRightInd w:val="0"/>
              <w:rPr>
                <w:rFonts w:cs="HelveticaNeue"/>
                <w:sz w:val="18"/>
                <w:szCs w:val="18"/>
              </w:rPr>
            </w:pPr>
            <w:r w:rsidRPr="00A10D64">
              <w:rPr>
                <w:rFonts w:cs="HelveticaNeue"/>
                <w:b/>
                <w:sz w:val="18"/>
                <w:szCs w:val="18"/>
              </w:rPr>
              <w:t>MA2-9MG</w:t>
            </w:r>
            <w:r w:rsidRPr="00A10D64">
              <w:rPr>
                <w:rFonts w:cs="HelveticaNeue"/>
                <w:sz w:val="18"/>
                <w:szCs w:val="18"/>
              </w:rPr>
              <w:t xml:space="preserve"> </w:t>
            </w:r>
            <w:r w:rsidR="00A10D64">
              <w:rPr>
                <w:rFonts w:cs="HelveticaNeue"/>
                <w:sz w:val="18"/>
                <w:szCs w:val="18"/>
              </w:rPr>
              <w:t xml:space="preserve"> </w:t>
            </w:r>
            <w:r w:rsidRPr="00A10D64">
              <w:rPr>
                <w:rFonts w:cs="HelveticaNeue"/>
                <w:sz w:val="18"/>
                <w:szCs w:val="18"/>
              </w:rPr>
              <w:t>measures, records,</w:t>
            </w:r>
            <w:r w:rsidR="00A10D64">
              <w:rPr>
                <w:rFonts w:cs="HelveticaNeue"/>
                <w:sz w:val="18"/>
                <w:szCs w:val="18"/>
              </w:rPr>
              <w:t xml:space="preserve"> </w:t>
            </w:r>
            <w:r w:rsidRPr="00A10D64">
              <w:rPr>
                <w:rFonts w:cs="HelveticaNeue"/>
                <w:sz w:val="18"/>
                <w:szCs w:val="18"/>
              </w:rPr>
              <w:t>compares and estimates</w:t>
            </w:r>
            <w:r w:rsidR="00A10D64">
              <w:rPr>
                <w:rFonts w:cs="HelveticaNeue"/>
                <w:sz w:val="18"/>
                <w:szCs w:val="18"/>
              </w:rPr>
              <w:t xml:space="preserve"> </w:t>
            </w:r>
            <w:r w:rsidRPr="00A10D64">
              <w:rPr>
                <w:rFonts w:cs="HelveticaNeue"/>
                <w:sz w:val="18"/>
                <w:szCs w:val="18"/>
              </w:rPr>
              <w:t>lengths, distances and</w:t>
            </w:r>
            <w:r w:rsidR="00A10D64">
              <w:rPr>
                <w:rFonts w:cs="HelveticaNeue"/>
                <w:sz w:val="18"/>
                <w:szCs w:val="18"/>
              </w:rPr>
              <w:t xml:space="preserve"> </w:t>
            </w:r>
            <w:r w:rsidRPr="00A10D64">
              <w:rPr>
                <w:rFonts w:cs="HelveticaNeue"/>
                <w:sz w:val="18"/>
                <w:szCs w:val="18"/>
              </w:rPr>
              <w:t>perimeters in metres,</w:t>
            </w:r>
            <w:r w:rsidR="00A10D64">
              <w:rPr>
                <w:rFonts w:cs="HelveticaNeue"/>
                <w:sz w:val="18"/>
                <w:szCs w:val="18"/>
              </w:rPr>
              <w:t xml:space="preserve"> </w:t>
            </w:r>
            <w:r w:rsidRPr="00A10D64">
              <w:rPr>
                <w:rFonts w:cs="HelveticaNeue"/>
                <w:sz w:val="18"/>
                <w:szCs w:val="18"/>
              </w:rPr>
              <w:t>centimetres and millimetres,</w:t>
            </w:r>
            <w:r w:rsidR="00A10D64">
              <w:rPr>
                <w:rFonts w:cs="HelveticaNeue"/>
                <w:sz w:val="18"/>
                <w:szCs w:val="18"/>
              </w:rPr>
              <w:t xml:space="preserve"> </w:t>
            </w:r>
            <w:r w:rsidRPr="00A10D64">
              <w:rPr>
                <w:rFonts w:cs="HelveticaNeue"/>
                <w:sz w:val="18"/>
                <w:szCs w:val="18"/>
              </w:rPr>
              <w:t>and measures, compares and</w:t>
            </w:r>
            <w:r w:rsidR="00A10D64">
              <w:rPr>
                <w:rFonts w:cs="HelveticaNeue"/>
                <w:sz w:val="18"/>
                <w:szCs w:val="18"/>
              </w:rPr>
              <w:t xml:space="preserve"> </w:t>
            </w:r>
            <w:r w:rsidRPr="00A10D64">
              <w:rPr>
                <w:rFonts w:cs="HelveticaNeue"/>
                <w:sz w:val="18"/>
                <w:szCs w:val="18"/>
              </w:rPr>
              <w:t>records temperatures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Area</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MA2-10MG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613C71" w:rsidRPr="00A10D64" w:rsidRDefault="00A10D64" w:rsidP="00A10D64">
            <w:pPr>
              <w:autoSpaceDE w:val="0"/>
              <w:autoSpaceDN w:val="0"/>
              <w:adjustRightInd w:val="0"/>
              <w:rPr>
                <w:rFonts w:cs="HelveticaNeue"/>
                <w:sz w:val="18"/>
                <w:szCs w:val="18"/>
              </w:rPr>
            </w:pPr>
            <w:r w:rsidRPr="00A10D64">
              <w:rPr>
                <w:rFonts w:cs="HelveticaNeue"/>
                <w:sz w:val="18"/>
                <w:szCs w:val="18"/>
              </w:rPr>
              <w:t>estimates areas using square</w:t>
            </w:r>
            <w:r>
              <w:rPr>
                <w:rFonts w:cs="HelveticaNeue"/>
                <w:sz w:val="18"/>
                <w:szCs w:val="18"/>
              </w:rPr>
              <w:t xml:space="preserve"> </w:t>
            </w:r>
            <w:r w:rsidRPr="00A10D64">
              <w:rPr>
                <w:rFonts w:cs="HelveticaNeue"/>
                <w:sz w:val="18"/>
                <w:szCs w:val="18"/>
              </w:rPr>
              <w:t>centimetres and square</w:t>
            </w:r>
            <w:r>
              <w:rPr>
                <w:rFonts w:cs="HelveticaNeue"/>
                <w:sz w:val="18"/>
                <w:szCs w:val="18"/>
              </w:rPr>
              <w:t xml:space="preserve"> </w:t>
            </w:r>
            <w:r w:rsidRPr="00A10D64">
              <w:rPr>
                <w:rFonts w:cs="HelveticaNeue"/>
                <w:sz w:val="18"/>
                <w:szCs w:val="18"/>
              </w:rPr>
              <w:t>metres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Volume and Capacity</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MA2-11MG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estimates volumes and</w:t>
            </w:r>
            <w:r>
              <w:rPr>
                <w:rFonts w:cs="HelveticaNeue"/>
                <w:sz w:val="18"/>
                <w:szCs w:val="18"/>
              </w:rPr>
              <w:t xml:space="preserve"> </w:t>
            </w:r>
            <w:r w:rsidRPr="00A10D64">
              <w:rPr>
                <w:rFonts w:cs="HelveticaNeue"/>
                <w:sz w:val="18"/>
                <w:szCs w:val="18"/>
              </w:rPr>
              <w:t>capacities using litres,</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millilitres and cubic</w:t>
            </w:r>
            <w:r>
              <w:rPr>
                <w:rFonts w:cs="HelveticaNeue"/>
                <w:sz w:val="18"/>
                <w:szCs w:val="18"/>
              </w:rPr>
              <w:t xml:space="preserve"> </w:t>
            </w:r>
            <w:r w:rsidRPr="00A10D64">
              <w:rPr>
                <w:rFonts w:cs="HelveticaNeue"/>
                <w:sz w:val="18"/>
                <w:szCs w:val="18"/>
              </w:rPr>
              <w:t>centimetres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Mass</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MA2-12MG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estimates the masses of</w:t>
            </w:r>
            <w:r>
              <w:rPr>
                <w:rFonts w:cs="HelveticaNeue"/>
                <w:sz w:val="18"/>
                <w:szCs w:val="18"/>
              </w:rPr>
              <w:t xml:space="preserve"> </w:t>
            </w:r>
            <w:r w:rsidRPr="00A10D64">
              <w:rPr>
                <w:rFonts w:cs="HelveticaNeue"/>
                <w:sz w:val="18"/>
                <w:szCs w:val="18"/>
              </w:rPr>
              <w:t>objects using kilograms and</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grams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Time</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MA2-13MG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reads and</w:t>
            </w:r>
            <w:r>
              <w:rPr>
                <w:rFonts w:cs="HelveticaNeue"/>
                <w:sz w:val="18"/>
                <w:szCs w:val="18"/>
              </w:rPr>
              <w:t xml:space="preserve"> </w:t>
            </w:r>
            <w:r w:rsidRPr="00A10D64">
              <w:rPr>
                <w:rFonts w:cs="HelveticaNeue"/>
                <w:sz w:val="18"/>
                <w:szCs w:val="18"/>
              </w:rPr>
              <w:t>records time in one-minute</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intervals and converts</w:t>
            </w:r>
            <w:r>
              <w:rPr>
                <w:rFonts w:cs="HelveticaNeue"/>
                <w:sz w:val="18"/>
                <w:szCs w:val="18"/>
              </w:rPr>
              <w:t xml:space="preserve"> </w:t>
            </w:r>
            <w:r w:rsidRPr="00A10D64">
              <w:rPr>
                <w:rFonts w:cs="HelveticaNeue"/>
                <w:sz w:val="18"/>
                <w:szCs w:val="18"/>
              </w:rPr>
              <w:t>between hours, minutes and</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seconds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Three-Dimensional</w:t>
            </w:r>
            <w:r>
              <w:rPr>
                <w:rFonts w:cs="HelveticaNeue-BoldItalic"/>
                <w:b/>
                <w:bCs/>
                <w:i/>
                <w:iCs/>
                <w:sz w:val="18"/>
                <w:szCs w:val="18"/>
              </w:rPr>
              <w:t xml:space="preserve"> </w:t>
            </w:r>
            <w:r w:rsidRPr="00A10D64">
              <w:rPr>
                <w:rFonts w:cs="HelveticaNeue-BoldItalic"/>
                <w:b/>
                <w:bCs/>
                <w:i/>
                <w:iCs/>
                <w:sz w:val="18"/>
                <w:szCs w:val="18"/>
              </w:rPr>
              <w:t>Space</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MA2-14MG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makes,</w:t>
            </w:r>
            <w:r>
              <w:rPr>
                <w:rFonts w:cs="HelveticaNeue"/>
                <w:sz w:val="18"/>
                <w:szCs w:val="18"/>
              </w:rPr>
              <w:t xml:space="preserve"> </w:t>
            </w:r>
            <w:r w:rsidRPr="00A10D64">
              <w:rPr>
                <w:rFonts w:cs="HelveticaNeue"/>
                <w:sz w:val="18"/>
                <w:szCs w:val="18"/>
              </w:rPr>
              <w:t>compares, sketches and</w:t>
            </w:r>
            <w:r>
              <w:rPr>
                <w:rFonts w:cs="HelveticaNeue"/>
                <w:sz w:val="18"/>
                <w:szCs w:val="18"/>
              </w:rPr>
              <w:t xml:space="preserve"> </w:t>
            </w:r>
            <w:r w:rsidRPr="00A10D64">
              <w:rPr>
                <w:rFonts w:cs="HelveticaNeue"/>
                <w:sz w:val="18"/>
                <w:szCs w:val="18"/>
              </w:rPr>
              <w:t>names three-dimensional</w:t>
            </w:r>
            <w:r>
              <w:rPr>
                <w:rFonts w:cs="HelveticaNeue"/>
                <w:sz w:val="18"/>
                <w:szCs w:val="18"/>
              </w:rPr>
              <w:t xml:space="preserve"> </w:t>
            </w:r>
            <w:r w:rsidRPr="00A10D64">
              <w:rPr>
                <w:rFonts w:cs="HelveticaNeue"/>
                <w:sz w:val="18"/>
                <w:szCs w:val="18"/>
              </w:rPr>
              <w:t>objects, including prisms,</w:t>
            </w:r>
            <w:r>
              <w:rPr>
                <w:rFonts w:cs="HelveticaNeue"/>
                <w:sz w:val="18"/>
                <w:szCs w:val="18"/>
              </w:rPr>
              <w:t xml:space="preserve"> </w:t>
            </w:r>
            <w:r w:rsidRPr="00A10D64">
              <w:rPr>
                <w:rFonts w:cs="HelveticaNeue"/>
                <w:sz w:val="18"/>
                <w:szCs w:val="18"/>
              </w:rPr>
              <w:t>pyramids, cylinders, cones</w:t>
            </w:r>
            <w:r>
              <w:rPr>
                <w:rFonts w:cs="HelveticaNeue"/>
                <w:sz w:val="18"/>
                <w:szCs w:val="18"/>
              </w:rPr>
              <w:t xml:space="preserve"> and spheres, and </w:t>
            </w:r>
            <w:r w:rsidRPr="00A10D64">
              <w:rPr>
                <w:rFonts w:cs="HelveticaNeue"/>
                <w:sz w:val="18"/>
                <w:szCs w:val="18"/>
              </w:rPr>
              <w:t>describes</w:t>
            </w:r>
            <w:r>
              <w:rPr>
                <w:rFonts w:cs="HelveticaNeue"/>
                <w:sz w:val="18"/>
                <w:szCs w:val="18"/>
              </w:rPr>
              <w:t xml:space="preserve"> </w:t>
            </w:r>
            <w:r w:rsidRPr="00A10D64">
              <w:rPr>
                <w:rFonts w:cs="HelveticaNeue"/>
                <w:sz w:val="18"/>
                <w:szCs w:val="18"/>
              </w:rPr>
              <w:t>their features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Two-Dimensional</w:t>
            </w:r>
            <w:r>
              <w:rPr>
                <w:rFonts w:cs="HelveticaNeue-BoldItalic"/>
                <w:b/>
                <w:bCs/>
                <w:i/>
                <w:iCs/>
                <w:sz w:val="18"/>
                <w:szCs w:val="18"/>
              </w:rPr>
              <w:t xml:space="preserve"> </w:t>
            </w:r>
            <w:r w:rsidRPr="00A10D64">
              <w:rPr>
                <w:rFonts w:cs="HelveticaNeue-BoldItalic"/>
                <w:b/>
                <w:bCs/>
                <w:i/>
                <w:iCs/>
                <w:sz w:val="18"/>
                <w:szCs w:val="18"/>
              </w:rPr>
              <w:t>Space</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MA2-15MG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manipulates,</w:t>
            </w:r>
            <w:r>
              <w:rPr>
                <w:rFonts w:cs="HelveticaNeue"/>
                <w:sz w:val="18"/>
                <w:szCs w:val="18"/>
              </w:rPr>
              <w:t xml:space="preserve"> </w:t>
            </w:r>
            <w:r w:rsidRPr="00A10D64">
              <w:rPr>
                <w:rFonts w:cs="HelveticaNeue"/>
                <w:sz w:val="18"/>
                <w:szCs w:val="18"/>
              </w:rPr>
              <w:t>identifies and sketches two</w:t>
            </w:r>
            <w:r>
              <w:rPr>
                <w:rFonts w:cs="HelveticaNeue"/>
                <w:sz w:val="18"/>
                <w:szCs w:val="18"/>
              </w:rPr>
              <w:t>-</w:t>
            </w:r>
            <w:r w:rsidRPr="00A10D64">
              <w:rPr>
                <w:rFonts w:cs="HelveticaNeue"/>
                <w:sz w:val="18"/>
                <w:szCs w:val="18"/>
              </w:rPr>
              <w:t>dimensional</w:t>
            </w:r>
            <w:r>
              <w:rPr>
                <w:rFonts w:cs="HelveticaNeue"/>
                <w:sz w:val="18"/>
                <w:szCs w:val="18"/>
              </w:rPr>
              <w:t xml:space="preserve"> </w:t>
            </w:r>
            <w:r w:rsidRPr="00A10D64">
              <w:rPr>
                <w:rFonts w:cs="HelveticaNeue"/>
                <w:sz w:val="18"/>
                <w:szCs w:val="18"/>
              </w:rPr>
              <w:t>shapes, including</w:t>
            </w:r>
            <w:r>
              <w:rPr>
                <w:rFonts w:cs="HelveticaNeue"/>
                <w:sz w:val="18"/>
                <w:szCs w:val="18"/>
              </w:rPr>
              <w:t xml:space="preserve"> special </w:t>
            </w:r>
            <w:r w:rsidRPr="00A10D64">
              <w:rPr>
                <w:rFonts w:cs="HelveticaNeue"/>
                <w:sz w:val="18"/>
                <w:szCs w:val="18"/>
              </w:rPr>
              <w:t>quadrilaterals, and</w:t>
            </w:r>
            <w:r>
              <w:rPr>
                <w:rFonts w:cs="HelveticaNeue"/>
                <w:sz w:val="18"/>
                <w:szCs w:val="18"/>
              </w:rPr>
              <w:t xml:space="preserve"> </w:t>
            </w:r>
            <w:r w:rsidRPr="00A10D64">
              <w:rPr>
                <w:rFonts w:cs="HelveticaNeue"/>
                <w:sz w:val="18"/>
                <w:szCs w:val="18"/>
              </w:rPr>
              <w:t>describes their features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Angles</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MA2-16MG</w:t>
            </w:r>
            <w:r w:rsidRPr="00A10D64">
              <w:rPr>
                <w:rFonts w:cs="HelveticaNeue"/>
                <w:sz w:val="18"/>
                <w:szCs w:val="18"/>
              </w:rPr>
              <w:t xml:space="preserve"> </w:t>
            </w:r>
            <w:r>
              <w:rPr>
                <w:rFonts w:cs="HelveticaNeue"/>
                <w:sz w:val="18"/>
                <w:szCs w:val="18"/>
              </w:rPr>
              <w:t xml:space="preserve"> identifies, </w:t>
            </w:r>
            <w:r w:rsidRPr="00A10D64">
              <w:rPr>
                <w:rFonts w:cs="HelveticaNeue"/>
                <w:sz w:val="18"/>
                <w:szCs w:val="18"/>
              </w:rPr>
              <w:t>describes, compares and</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classifies angles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Position</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MA2-17MG</w:t>
            </w:r>
            <w:r w:rsidRPr="00A10D64">
              <w:rPr>
                <w:rFonts w:cs="HelveticaNeue"/>
                <w:sz w:val="18"/>
                <w:szCs w:val="18"/>
              </w:rPr>
              <w:t xml:space="preserve"> </w:t>
            </w:r>
            <w:r>
              <w:rPr>
                <w:rFonts w:cs="HelveticaNeue"/>
                <w:sz w:val="18"/>
                <w:szCs w:val="18"/>
              </w:rPr>
              <w:t xml:space="preserve"> uses simple maps and grids to represent position and follow routes, </w:t>
            </w:r>
            <w:r w:rsidRPr="00A10D64">
              <w:rPr>
                <w:rFonts w:cs="HelveticaNeue"/>
                <w:sz w:val="18"/>
                <w:szCs w:val="18"/>
              </w:rPr>
              <w:t>including using compass</w:t>
            </w:r>
            <w:r>
              <w:rPr>
                <w:rFonts w:cs="HelveticaNeue"/>
                <w:sz w:val="18"/>
                <w:szCs w:val="18"/>
              </w:rPr>
              <w:t xml:space="preserve"> </w:t>
            </w:r>
            <w:r w:rsidRPr="00A10D64">
              <w:rPr>
                <w:rFonts w:cs="HelveticaNeue"/>
                <w:sz w:val="18"/>
                <w:szCs w:val="18"/>
              </w:rPr>
              <w:t>directions</w:t>
            </w:r>
          </w:p>
          <w:p w:rsidR="00A10D64" w:rsidRDefault="00A10D64" w:rsidP="00A10D64">
            <w:pPr>
              <w:autoSpaceDE w:val="0"/>
              <w:autoSpaceDN w:val="0"/>
              <w:adjustRightInd w:val="0"/>
              <w:rPr>
                <w:rFonts w:cs="ArialMT"/>
                <w:i/>
                <w:sz w:val="18"/>
                <w:szCs w:val="18"/>
              </w:rPr>
            </w:pPr>
          </w:p>
          <w:p w:rsidR="00A10D64" w:rsidRPr="00344740" w:rsidRDefault="00A10D64" w:rsidP="00E51881">
            <w:pPr>
              <w:shd w:val="clear" w:color="auto" w:fill="D9D9D9" w:themeFill="background1" w:themeFillShade="D9"/>
              <w:autoSpaceDE w:val="0"/>
              <w:autoSpaceDN w:val="0"/>
              <w:adjustRightInd w:val="0"/>
              <w:rPr>
                <w:rFonts w:cs="TradeGothicLTStd-BdCn20"/>
                <w:b/>
                <w:sz w:val="18"/>
                <w:szCs w:val="18"/>
              </w:rPr>
            </w:pPr>
            <w:r w:rsidRPr="00344740">
              <w:rPr>
                <w:rFonts w:cs="TradeGothicLTStd-BdCn20"/>
                <w:b/>
                <w:sz w:val="18"/>
                <w:szCs w:val="18"/>
              </w:rPr>
              <w:lastRenderedPageBreak/>
              <w:t>Statistics and Probability</w:t>
            </w:r>
          </w:p>
          <w:p w:rsidR="00613C71" w:rsidRDefault="00A10D64" w:rsidP="00E51881">
            <w:pPr>
              <w:shd w:val="clear" w:color="auto" w:fill="D9D9D9" w:themeFill="background1" w:themeFillShade="D9"/>
              <w:autoSpaceDE w:val="0"/>
              <w:autoSpaceDN w:val="0"/>
              <w:adjustRightInd w:val="0"/>
              <w:rPr>
                <w:rFonts w:cs="ArialMT"/>
                <w:i/>
                <w:sz w:val="18"/>
                <w:szCs w:val="18"/>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p w:rsidR="00A10D64" w:rsidRDefault="00787D20" w:rsidP="00A10D64">
            <w:pPr>
              <w:autoSpaceDE w:val="0"/>
              <w:autoSpaceDN w:val="0"/>
              <w:adjustRightInd w:val="0"/>
              <w:rPr>
                <w:rFonts w:cs="ArialMT"/>
                <w:i/>
                <w:sz w:val="18"/>
                <w:szCs w:val="18"/>
              </w:rPr>
            </w:pPr>
            <w:r>
              <w:rPr>
                <w:rFonts w:cs="ArialMT"/>
                <w:i/>
                <w:noProof/>
                <w:sz w:val="18"/>
                <w:szCs w:val="18"/>
                <w:lang w:eastAsia="en-AU"/>
              </w:rPr>
              <w:pict>
                <v:shape id="_x0000_s1043" type="#_x0000_t32" style="position:absolute;margin-left:-5.15pt;margin-top:2.05pt;width:201.75pt;height:0;z-index:251678720" o:connectortype="straight"/>
              </w:pic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Data</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MA2-18SP</w:t>
            </w:r>
            <w:r>
              <w:rPr>
                <w:rFonts w:cs="HelveticaNeue"/>
                <w:sz w:val="18"/>
                <w:szCs w:val="18"/>
              </w:rPr>
              <w:t xml:space="preserve">  selects appropriate methods to collect data, and constructs, </w:t>
            </w:r>
            <w:r w:rsidRPr="00A10D64">
              <w:rPr>
                <w:rFonts w:cs="HelveticaNeue"/>
                <w:sz w:val="18"/>
                <w:szCs w:val="18"/>
              </w:rPr>
              <w:t>compares, interprets and</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evaluates data displays,</w:t>
            </w:r>
            <w:r>
              <w:rPr>
                <w:rFonts w:cs="HelveticaNeue"/>
                <w:sz w:val="18"/>
                <w:szCs w:val="18"/>
              </w:rPr>
              <w:t xml:space="preserve"> </w:t>
            </w:r>
            <w:r w:rsidRPr="00A10D64">
              <w:rPr>
                <w:rFonts w:cs="HelveticaNeue"/>
                <w:sz w:val="18"/>
                <w:szCs w:val="18"/>
              </w:rPr>
              <w:t>including tables, picture</w:t>
            </w:r>
          </w:p>
          <w:p w:rsidR="00A10D64" w:rsidRPr="00A10D64" w:rsidRDefault="00A10D64" w:rsidP="00A10D64">
            <w:pPr>
              <w:autoSpaceDE w:val="0"/>
              <w:autoSpaceDN w:val="0"/>
              <w:adjustRightInd w:val="0"/>
              <w:rPr>
                <w:rFonts w:cs="HelveticaNeue"/>
                <w:sz w:val="18"/>
                <w:szCs w:val="18"/>
              </w:rPr>
            </w:pPr>
            <w:r w:rsidRPr="00A10D64">
              <w:rPr>
                <w:rFonts w:cs="HelveticaNeue"/>
                <w:sz w:val="18"/>
                <w:szCs w:val="18"/>
              </w:rPr>
              <w:t>graphs and column graphs</w:t>
            </w:r>
          </w:p>
          <w:p w:rsidR="00A10D64" w:rsidRPr="00A10D64" w:rsidRDefault="00A10D64" w:rsidP="00A10D64">
            <w:pPr>
              <w:autoSpaceDE w:val="0"/>
              <w:autoSpaceDN w:val="0"/>
              <w:adjustRightInd w:val="0"/>
              <w:rPr>
                <w:rFonts w:cs="HelveticaNeue-BoldItalic"/>
                <w:b/>
                <w:bCs/>
                <w:i/>
                <w:iCs/>
                <w:sz w:val="18"/>
                <w:szCs w:val="18"/>
              </w:rPr>
            </w:pPr>
            <w:r w:rsidRPr="00A10D64">
              <w:rPr>
                <w:rFonts w:cs="HelveticaNeue-BoldItalic"/>
                <w:b/>
                <w:bCs/>
                <w:i/>
                <w:iCs/>
                <w:sz w:val="18"/>
                <w:szCs w:val="18"/>
              </w:rPr>
              <w:t>Chance</w:t>
            </w:r>
          </w:p>
          <w:p w:rsidR="00A10D64" w:rsidRPr="00A10D64" w:rsidRDefault="00A10D64" w:rsidP="00A10D64">
            <w:pPr>
              <w:autoSpaceDE w:val="0"/>
              <w:autoSpaceDN w:val="0"/>
              <w:adjustRightInd w:val="0"/>
              <w:rPr>
                <w:rFonts w:cs="HelveticaNeue"/>
                <w:sz w:val="18"/>
                <w:szCs w:val="18"/>
              </w:rPr>
            </w:pPr>
            <w:r w:rsidRPr="00A10D64">
              <w:rPr>
                <w:rFonts w:cs="HelveticaNeue"/>
                <w:b/>
                <w:sz w:val="18"/>
                <w:szCs w:val="18"/>
              </w:rPr>
              <w:t>MA2-19SP</w:t>
            </w:r>
            <w:r w:rsidRPr="00A10D64">
              <w:rPr>
                <w:rFonts w:cs="HelveticaNeue"/>
                <w:sz w:val="18"/>
                <w:szCs w:val="18"/>
              </w:rPr>
              <w:t xml:space="preserve"> </w:t>
            </w:r>
            <w:r>
              <w:rPr>
                <w:rFonts w:cs="HelveticaNeue"/>
                <w:sz w:val="18"/>
                <w:szCs w:val="18"/>
              </w:rPr>
              <w:t xml:space="preserve"> describes and </w:t>
            </w:r>
            <w:r w:rsidRPr="00A10D64">
              <w:rPr>
                <w:rFonts w:cs="HelveticaNeue"/>
                <w:sz w:val="18"/>
                <w:szCs w:val="18"/>
              </w:rPr>
              <w:t>compares chance e</w:t>
            </w:r>
            <w:r>
              <w:rPr>
                <w:rFonts w:cs="HelveticaNeue"/>
                <w:sz w:val="18"/>
                <w:szCs w:val="18"/>
              </w:rPr>
              <w:t xml:space="preserve">vents in social and experimental </w:t>
            </w:r>
            <w:r w:rsidRPr="00A10D64">
              <w:rPr>
                <w:rFonts w:cs="HelveticaNeue"/>
                <w:sz w:val="18"/>
                <w:szCs w:val="18"/>
              </w:rPr>
              <w:t>contexts</w:t>
            </w:r>
          </w:p>
          <w:p w:rsidR="00A10D64" w:rsidRDefault="00A10D64" w:rsidP="00A10D64">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Default="00613C71" w:rsidP="00613C71">
            <w:pPr>
              <w:autoSpaceDE w:val="0"/>
              <w:autoSpaceDN w:val="0"/>
              <w:adjustRightInd w:val="0"/>
              <w:rPr>
                <w:rFonts w:cs="ArialMT"/>
                <w:i/>
                <w:sz w:val="18"/>
                <w:szCs w:val="18"/>
              </w:rPr>
            </w:pPr>
          </w:p>
          <w:p w:rsidR="00613C71" w:rsidRPr="00613C71" w:rsidRDefault="00613C71" w:rsidP="00613C71">
            <w:pPr>
              <w:autoSpaceDE w:val="0"/>
              <w:autoSpaceDN w:val="0"/>
              <w:adjustRightInd w:val="0"/>
              <w:rPr>
                <w:rFonts w:cs="HelveticaNeue"/>
                <w:sz w:val="18"/>
                <w:szCs w:val="18"/>
              </w:rPr>
            </w:pPr>
          </w:p>
        </w:tc>
        <w:tc>
          <w:tcPr>
            <w:tcW w:w="7067" w:type="dxa"/>
            <w:tcBorders>
              <w:right w:val="single" w:sz="4" w:space="0" w:color="auto"/>
            </w:tcBorders>
          </w:tcPr>
          <w:p w:rsidR="00A10D64" w:rsidRDefault="00A10D64" w:rsidP="00A10D64">
            <w:pPr>
              <w:rPr>
                <w:rFonts w:eastAsia="Times New Roman" w:cs="Times New Roman"/>
                <w:b/>
                <w:sz w:val="18"/>
                <w:szCs w:val="18"/>
                <w:u w:val="single"/>
                <w:lang w:eastAsia="en-AU"/>
              </w:rPr>
            </w:pPr>
            <w:r>
              <w:rPr>
                <w:rFonts w:eastAsia="Times New Roman" w:cs="Times New Roman"/>
                <w:b/>
                <w:sz w:val="18"/>
                <w:szCs w:val="18"/>
                <w:u w:val="single"/>
                <w:lang w:eastAsia="en-AU"/>
              </w:rPr>
              <w:lastRenderedPageBreak/>
              <w:t>ASPECT 1</w:t>
            </w:r>
          </w:p>
          <w:p w:rsidR="00A10D64" w:rsidRPr="000E4909" w:rsidRDefault="00A10D64" w:rsidP="00A10D64">
            <w:pPr>
              <w:rPr>
                <w:rFonts w:eastAsia="Times New Roman" w:cs="Times New Roman"/>
                <w:b/>
                <w:color w:val="7030A0"/>
                <w:sz w:val="18"/>
                <w:szCs w:val="18"/>
                <w:u w:val="single"/>
                <w:lang w:eastAsia="en-AU"/>
              </w:rPr>
            </w:pPr>
            <w:r w:rsidRPr="000E4909">
              <w:rPr>
                <w:rFonts w:eastAsia="Times New Roman" w:cs="Times New Roman"/>
                <w:b/>
                <w:color w:val="7030A0"/>
                <w:sz w:val="18"/>
                <w:szCs w:val="18"/>
                <w:u w:val="single"/>
                <w:lang w:eastAsia="en-AU"/>
              </w:rPr>
              <w:t>Counting Sequences – Verbal and Written Labels</w:t>
            </w:r>
          </w:p>
          <w:p w:rsidR="00A10D64" w:rsidRPr="00871B0E" w:rsidRDefault="00A10D64" w:rsidP="00A10D64">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613C71" w:rsidRDefault="00A10D64" w:rsidP="00A10D64">
            <w:pPr>
              <w:pStyle w:val="ListParagraph"/>
              <w:numPr>
                <w:ilvl w:val="0"/>
                <w:numId w:val="19"/>
              </w:numPr>
              <w:spacing w:after="100" w:afterAutospacing="1"/>
              <w:rPr>
                <w:rFonts w:eastAsia="Times New Roman" w:cs="Times New Roman"/>
                <w:sz w:val="18"/>
                <w:szCs w:val="18"/>
                <w:lang w:eastAsia="en-AU"/>
              </w:rPr>
            </w:pPr>
            <w:r>
              <w:rPr>
                <w:rFonts w:eastAsia="Times New Roman" w:cs="Times New Roman"/>
                <w:sz w:val="18"/>
                <w:szCs w:val="18"/>
                <w:lang w:eastAsia="en-AU"/>
              </w:rPr>
              <w:t>Counts beyond 100</w:t>
            </w:r>
          </w:p>
          <w:p w:rsidR="00A10D64" w:rsidRDefault="00A10D64" w:rsidP="00A10D64">
            <w:pPr>
              <w:pStyle w:val="ListParagraph"/>
              <w:spacing w:after="100" w:afterAutospacing="1"/>
              <w:ind w:left="0"/>
              <w:rPr>
                <w:rFonts w:eastAsia="Times New Roman" w:cs="Times New Roman"/>
                <w:b/>
                <w:sz w:val="18"/>
                <w:szCs w:val="18"/>
                <w:lang w:eastAsia="en-AU"/>
              </w:rPr>
            </w:pPr>
            <w:r w:rsidRPr="00A10D64">
              <w:rPr>
                <w:rFonts w:eastAsia="Times New Roman" w:cs="Times New Roman"/>
                <w:b/>
                <w:sz w:val="18"/>
                <w:szCs w:val="18"/>
                <w:lang w:eastAsia="en-AU"/>
              </w:rPr>
              <w:t>Backward Number Word Sequence</w:t>
            </w:r>
          </w:p>
          <w:p w:rsidR="00A10D64" w:rsidRPr="00A10D64" w:rsidRDefault="00A10D64" w:rsidP="00A10D64">
            <w:pPr>
              <w:pStyle w:val="ListParagraph"/>
              <w:numPr>
                <w:ilvl w:val="0"/>
                <w:numId w:val="19"/>
              </w:numPr>
              <w:spacing w:after="100" w:afterAutospacing="1"/>
              <w:rPr>
                <w:rFonts w:eastAsia="Times New Roman" w:cs="Times New Roman"/>
                <w:b/>
                <w:sz w:val="18"/>
                <w:szCs w:val="18"/>
                <w:lang w:eastAsia="en-AU"/>
              </w:rPr>
            </w:pPr>
            <w:r>
              <w:rPr>
                <w:rFonts w:eastAsia="Times New Roman" w:cs="Times New Roman"/>
                <w:sz w:val="18"/>
                <w:szCs w:val="18"/>
                <w:lang w:eastAsia="en-AU"/>
              </w:rPr>
              <w:t>Counts backwards from any number</w:t>
            </w:r>
          </w:p>
          <w:p w:rsidR="00A10D64" w:rsidRDefault="00A10D64" w:rsidP="00A10D64">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Numeral identification</w:t>
            </w:r>
          </w:p>
          <w:p w:rsidR="00A10D64" w:rsidRDefault="00A10D64" w:rsidP="00A10D64">
            <w:pPr>
              <w:pStyle w:val="ListParagraph"/>
              <w:numPr>
                <w:ilvl w:val="0"/>
                <w:numId w:val="19"/>
              </w:numPr>
              <w:spacing w:after="100" w:afterAutospacing="1"/>
              <w:rPr>
                <w:rFonts w:eastAsia="Times New Roman" w:cs="Times New Roman"/>
                <w:sz w:val="18"/>
                <w:szCs w:val="18"/>
                <w:lang w:eastAsia="en-AU"/>
              </w:rPr>
            </w:pPr>
            <w:r>
              <w:rPr>
                <w:rFonts w:eastAsia="Times New Roman" w:cs="Times New Roman"/>
                <w:sz w:val="18"/>
                <w:szCs w:val="18"/>
                <w:lang w:eastAsia="en-AU"/>
              </w:rPr>
              <w:t>Identifies numerals in the range 1-10000</w:t>
            </w:r>
          </w:p>
          <w:p w:rsidR="00A10D64" w:rsidRDefault="00A10D64" w:rsidP="00A10D64">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A10D64" w:rsidRDefault="00A979BA" w:rsidP="00A10D64">
            <w:pPr>
              <w:pStyle w:val="ListParagraph"/>
              <w:numPr>
                <w:ilvl w:val="0"/>
                <w:numId w:val="19"/>
              </w:numPr>
              <w:spacing w:after="100" w:afterAutospacing="1"/>
              <w:rPr>
                <w:rFonts w:eastAsia="Times New Roman" w:cs="Times New Roman"/>
                <w:sz w:val="18"/>
                <w:szCs w:val="18"/>
                <w:lang w:eastAsia="en-AU"/>
              </w:rPr>
            </w:pPr>
            <w:r>
              <w:rPr>
                <w:rFonts w:eastAsia="Times New Roman" w:cs="Times New Roman"/>
                <w:sz w:val="18"/>
                <w:szCs w:val="18"/>
                <w:lang w:eastAsia="en-AU"/>
              </w:rPr>
              <w:t xml:space="preserve">Counts forwards and backwards by 100s, off the 100, and on or off the decade to 1000,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24, 124, 224,.....924</w:t>
            </w:r>
          </w:p>
          <w:p w:rsidR="00A979BA" w:rsidRDefault="00A979BA" w:rsidP="00A979BA">
            <w:pPr>
              <w:pStyle w:val="ListParagraph"/>
              <w:spacing w:after="100" w:afterAutospacing="1"/>
              <w:ind w:left="360"/>
              <w:rPr>
                <w:rFonts w:eastAsia="Times New Roman" w:cs="Times New Roman"/>
                <w:sz w:val="18"/>
                <w:szCs w:val="18"/>
                <w:lang w:eastAsia="en-AU"/>
              </w:rPr>
            </w:pPr>
          </w:p>
          <w:p w:rsidR="00A979BA" w:rsidRPr="000E4909" w:rsidRDefault="00A979BA" w:rsidP="00A979BA">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A979BA" w:rsidRDefault="00A979BA" w:rsidP="00A979BA">
            <w:pPr>
              <w:pStyle w:val="ListParagraph"/>
              <w:ind w:left="0"/>
              <w:rPr>
                <w:rFonts w:eastAsia="Times New Roman" w:cs="Times New Roman"/>
                <w:b/>
                <w:color w:val="957BB1"/>
                <w:sz w:val="18"/>
                <w:szCs w:val="18"/>
                <w:u w:val="single"/>
                <w:lang w:eastAsia="en-AU"/>
              </w:rPr>
            </w:pPr>
            <w:r>
              <w:rPr>
                <w:rFonts w:eastAsia="Times New Roman" w:cs="Times New Roman"/>
                <w:b/>
                <w:color w:val="957BB1"/>
                <w:sz w:val="18"/>
                <w:szCs w:val="18"/>
                <w:u w:val="single"/>
                <w:lang w:eastAsia="en-AU"/>
              </w:rPr>
              <w:t xml:space="preserve">Pattern and Number Structure </w:t>
            </w:r>
          </w:p>
          <w:p w:rsidR="00A979BA" w:rsidRPr="000E4909" w:rsidRDefault="00A979BA" w:rsidP="00A979BA">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w:t>
            </w:r>
            <w:r>
              <w:rPr>
                <w:rFonts w:eastAsia="Times New Roman" w:cs="Times New Roman"/>
                <w:sz w:val="18"/>
                <w:szCs w:val="18"/>
                <w:lang w:eastAsia="en-AU"/>
              </w:rPr>
              <w:t>The identification of pattern associated with the structure of numbers)</w:t>
            </w:r>
          </w:p>
          <w:p w:rsidR="00A979BA" w:rsidRDefault="00A979BA" w:rsidP="00A979BA">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Number Properties</w:t>
            </w:r>
          </w:p>
          <w:p w:rsidR="00A979BA" w:rsidRPr="00A979BA" w:rsidRDefault="00A979BA" w:rsidP="00A979BA">
            <w:pPr>
              <w:pStyle w:val="ListParagraph"/>
              <w:numPr>
                <w:ilvl w:val="0"/>
                <w:numId w:val="19"/>
              </w:numPr>
              <w:spacing w:after="100" w:afterAutospacing="1"/>
              <w:rPr>
                <w:rFonts w:eastAsia="Times New Roman" w:cs="Times New Roman"/>
                <w:sz w:val="18"/>
                <w:szCs w:val="18"/>
                <w:lang w:eastAsia="en-AU"/>
              </w:rPr>
            </w:pPr>
            <w:r>
              <w:rPr>
                <w:rFonts w:eastAsia="Times New Roman" w:cs="Times New Roman"/>
                <w:sz w:val="18"/>
                <w:szCs w:val="18"/>
                <w:lang w:eastAsia="en-AU"/>
              </w:rPr>
              <w:t>Understands the structural properties of numbers including how to regroup when operating with numbers. For example, 9x6=6x6+3x6,   27+38+3=(27+3)+38</w:t>
            </w:r>
          </w:p>
          <w:p w:rsidR="00A979BA" w:rsidRDefault="00A979BA" w:rsidP="00A979BA">
            <w:pPr>
              <w:pStyle w:val="ListParagraph"/>
              <w:ind w:left="0"/>
              <w:rPr>
                <w:rFonts w:eastAsia="Times New Roman" w:cs="Times New Roman"/>
                <w:b/>
                <w:sz w:val="18"/>
                <w:szCs w:val="18"/>
                <w:u w:val="single"/>
                <w:lang w:eastAsia="en-AU"/>
              </w:rPr>
            </w:pPr>
          </w:p>
          <w:p w:rsidR="00A979BA" w:rsidRDefault="00A979BA" w:rsidP="00A979BA">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A979BA" w:rsidRDefault="00A979BA" w:rsidP="00A979BA">
            <w:pPr>
              <w:pStyle w:val="ListParagraph"/>
              <w:ind w:left="0"/>
              <w:rPr>
                <w:rFonts w:eastAsia="Times New Roman" w:cs="Times New Roman"/>
                <w:b/>
                <w:color w:val="0070C0"/>
                <w:sz w:val="18"/>
                <w:szCs w:val="18"/>
                <w:u w:val="single"/>
                <w:lang w:eastAsia="en-AU"/>
              </w:rPr>
            </w:pPr>
            <w:r>
              <w:rPr>
                <w:rFonts w:eastAsia="Times New Roman" w:cs="Times New Roman"/>
                <w:b/>
                <w:color w:val="0070C0"/>
                <w:sz w:val="18"/>
                <w:szCs w:val="18"/>
                <w:u w:val="single"/>
                <w:lang w:eastAsia="en-AU"/>
              </w:rPr>
              <w:t>Place Value</w:t>
            </w:r>
          </w:p>
          <w:p w:rsidR="00A979BA" w:rsidRDefault="00A979BA" w:rsidP="00A979BA">
            <w:pPr>
              <w:pStyle w:val="ListParagraph"/>
              <w:ind w:left="0"/>
              <w:rPr>
                <w:rFonts w:eastAsia="Times New Roman" w:cs="Times New Roman"/>
                <w:sz w:val="18"/>
                <w:szCs w:val="18"/>
                <w:lang w:eastAsia="en-AU"/>
              </w:rPr>
            </w:pPr>
            <w:r>
              <w:rPr>
                <w:rFonts w:eastAsia="Times New Roman" w:cs="Times New Roman"/>
                <w:sz w:val="18"/>
                <w:szCs w:val="18"/>
                <w:lang w:eastAsia="en-AU"/>
              </w:rPr>
              <w:t>(Students should at least be at the Counting-On-and-Back stage to be placed on the Place Value framework)</w:t>
            </w:r>
          </w:p>
          <w:p w:rsidR="00A979BA" w:rsidRDefault="00A979BA" w:rsidP="00A979BA">
            <w:pPr>
              <w:pStyle w:val="ListParagraph"/>
              <w:ind w:left="0"/>
              <w:rPr>
                <w:rFonts w:eastAsia="Times New Roman" w:cs="Times New Roman"/>
                <w:b/>
                <w:sz w:val="18"/>
                <w:szCs w:val="18"/>
                <w:lang w:eastAsia="en-AU"/>
              </w:rPr>
            </w:pPr>
            <w:r>
              <w:rPr>
                <w:rFonts w:eastAsia="Times New Roman" w:cs="Times New Roman"/>
                <w:b/>
                <w:sz w:val="18"/>
                <w:szCs w:val="18"/>
                <w:lang w:eastAsia="en-AU"/>
              </w:rPr>
              <w:t>Tens and Ones</w:t>
            </w:r>
          </w:p>
          <w:p w:rsidR="00A979BA" w:rsidRDefault="00A979BA" w:rsidP="00A979BA">
            <w:pPr>
              <w:pStyle w:val="ListParagraph"/>
              <w:ind w:left="0"/>
              <w:rPr>
                <w:rFonts w:eastAsia="Times New Roman" w:cs="Times New Roman"/>
                <w:b/>
                <w:i/>
                <w:sz w:val="18"/>
                <w:szCs w:val="18"/>
                <w:lang w:eastAsia="en-AU"/>
              </w:rPr>
            </w:pPr>
            <w:r w:rsidRPr="008B3130">
              <w:rPr>
                <w:rFonts w:eastAsia="Times New Roman" w:cs="Times New Roman"/>
                <w:b/>
                <w:i/>
                <w:sz w:val="18"/>
                <w:szCs w:val="18"/>
                <w:lang w:eastAsia="en-AU"/>
              </w:rPr>
              <w:t>2a: Jump Method</w:t>
            </w:r>
          </w:p>
          <w:p w:rsidR="00A979BA" w:rsidRDefault="00A979BA" w:rsidP="00A979BA">
            <w:pPr>
              <w:pStyle w:val="ListParagraph"/>
              <w:numPr>
                <w:ilvl w:val="0"/>
                <w:numId w:val="13"/>
              </w:numPr>
              <w:rPr>
                <w:rFonts w:eastAsia="Times New Roman" w:cs="Times New Roman"/>
                <w:sz w:val="18"/>
                <w:szCs w:val="18"/>
                <w:lang w:eastAsia="en-AU"/>
              </w:rPr>
            </w:pPr>
            <w:r>
              <w:rPr>
                <w:rFonts w:eastAsia="Times New Roman" w:cs="Times New Roman"/>
                <w:sz w:val="18"/>
                <w:szCs w:val="18"/>
                <w:lang w:eastAsia="en-AU"/>
              </w:rPr>
              <w:t>Treats ten as a unit that can be repeatedly constructed in place of ten individual counts. Tens and ones are flexibly regrouped.</w:t>
            </w:r>
          </w:p>
          <w:p w:rsidR="00A979BA" w:rsidRDefault="00A979BA" w:rsidP="00A979BA">
            <w:pPr>
              <w:pStyle w:val="ListParagraph"/>
              <w:numPr>
                <w:ilvl w:val="0"/>
                <w:numId w:val="13"/>
              </w:numPr>
              <w:rPr>
                <w:rFonts w:eastAsia="Times New Roman" w:cs="Times New Roman"/>
                <w:sz w:val="18"/>
                <w:szCs w:val="18"/>
                <w:lang w:eastAsia="en-AU"/>
              </w:rPr>
            </w:pPr>
            <w:r>
              <w:rPr>
                <w:rFonts w:eastAsia="Times New Roman" w:cs="Times New Roman"/>
                <w:sz w:val="18"/>
                <w:szCs w:val="18"/>
                <w:lang w:eastAsia="en-AU"/>
              </w:rPr>
              <w:t>Counts forwards or backwards firstly by tens and then by ones</w:t>
            </w:r>
          </w:p>
          <w:p w:rsidR="00A979BA" w:rsidRDefault="00A979BA" w:rsidP="00A979BA">
            <w:pPr>
              <w:pStyle w:val="ListParagraph"/>
              <w:ind w:left="0"/>
              <w:rPr>
                <w:rFonts w:eastAsia="Times New Roman" w:cs="Times New Roman"/>
                <w:b/>
                <w:i/>
                <w:sz w:val="18"/>
                <w:szCs w:val="18"/>
                <w:lang w:eastAsia="en-AU"/>
              </w:rPr>
            </w:pPr>
            <w:r>
              <w:rPr>
                <w:rFonts w:eastAsia="Times New Roman" w:cs="Times New Roman"/>
                <w:b/>
                <w:i/>
                <w:sz w:val="18"/>
                <w:szCs w:val="18"/>
                <w:lang w:eastAsia="en-AU"/>
              </w:rPr>
              <w:t>2b: Split Method</w:t>
            </w:r>
          </w:p>
          <w:p w:rsidR="00A979BA" w:rsidRDefault="00A979BA" w:rsidP="00A979BA">
            <w:pPr>
              <w:pStyle w:val="ListParagraph"/>
              <w:numPr>
                <w:ilvl w:val="0"/>
                <w:numId w:val="15"/>
              </w:numPr>
              <w:rPr>
                <w:rFonts w:eastAsia="Times New Roman" w:cs="Times New Roman"/>
                <w:sz w:val="18"/>
                <w:szCs w:val="18"/>
                <w:lang w:eastAsia="en-AU"/>
              </w:rPr>
            </w:pPr>
            <w:r>
              <w:rPr>
                <w:rFonts w:eastAsia="Times New Roman" w:cs="Times New Roman"/>
                <w:sz w:val="18"/>
                <w:szCs w:val="18"/>
                <w:lang w:eastAsia="en-AU"/>
              </w:rPr>
              <w:t>Treats ten as an abstract composite unit</w:t>
            </w:r>
          </w:p>
          <w:p w:rsidR="00A979BA" w:rsidRDefault="00A979BA" w:rsidP="00A979BA">
            <w:pPr>
              <w:pStyle w:val="ListParagraph"/>
              <w:numPr>
                <w:ilvl w:val="0"/>
                <w:numId w:val="15"/>
              </w:numPr>
              <w:rPr>
                <w:rFonts w:eastAsia="Times New Roman" w:cs="Times New Roman"/>
                <w:sz w:val="18"/>
                <w:szCs w:val="18"/>
                <w:lang w:eastAsia="en-AU"/>
              </w:rPr>
            </w:pPr>
            <w:r>
              <w:rPr>
                <w:rFonts w:eastAsia="Times New Roman" w:cs="Times New Roman"/>
                <w:sz w:val="18"/>
                <w:szCs w:val="18"/>
                <w:lang w:eastAsia="en-AU"/>
              </w:rPr>
              <w:t>Solves addition and subtraction problems mentally by separating the tens from the ones, then adding or subtracting each separately before combining</w:t>
            </w:r>
          </w:p>
          <w:p w:rsidR="00A979BA" w:rsidRDefault="00A979BA" w:rsidP="00A979BA">
            <w:pPr>
              <w:pStyle w:val="ListParagraph"/>
              <w:numPr>
                <w:ilvl w:val="0"/>
                <w:numId w:val="15"/>
              </w:numPr>
              <w:rPr>
                <w:rFonts w:eastAsia="Times New Roman" w:cs="Times New Roman"/>
                <w:sz w:val="18"/>
                <w:szCs w:val="18"/>
                <w:lang w:eastAsia="en-AU"/>
              </w:rPr>
            </w:pPr>
            <w:r>
              <w:rPr>
                <w:rFonts w:eastAsia="Times New Roman" w:cs="Times New Roman"/>
                <w:sz w:val="18"/>
                <w:szCs w:val="18"/>
                <w:lang w:eastAsia="en-AU"/>
              </w:rPr>
              <w:t xml:space="preserve">Uses non-standard decomposition of two-digit numbers,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76=60+16</w:t>
            </w:r>
          </w:p>
          <w:p w:rsidR="00A979BA" w:rsidRDefault="00A979BA" w:rsidP="00A979BA">
            <w:pPr>
              <w:rPr>
                <w:rFonts w:eastAsia="Times New Roman" w:cs="Times New Roman"/>
                <w:b/>
                <w:sz w:val="18"/>
                <w:szCs w:val="18"/>
                <w:lang w:eastAsia="en-AU"/>
              </w:rPr>
            </w:pPr>
            <w:r>
              <w:rPr>
                <w:rFonts w:eastAsia="Times New Roman" w:cs="Times New Roman"/>
                <w:b/>
                <w:sz w:val="18"/>
                <w:szCs w:val="18"/>
                <w:lang w:eastAsia="en-AU"/>
              </w:rPr>
              <w:t>Hundreds, Tens and Ones</w:t>
            </w:r>
          </w:p>
          <w:p w:rsidR="00A979BA" w:rsidRDefault="00A979BA" w:rsidP="00A979BA">
            <w:pPr>
              <w:rPr>
                <w:rFonts w:eastAsia="Times New Roman" w:cs="Times New Roman"/>
                <w:b/>
                <w:i/>
                <w:sz w:val="18"/>
                <w:szCs w:val="18"/>
                <w:lang w:eastAsia="en-AU"/>
              </w:rPr>
            </w:pPr>
            <w:r>
              <w:rPr>
                <w:rFonts w:eastAsia="Times New Roman" w:cs="Times New Roman"/>
                <w:b/>
                <w:i/>
                <w:sz w:val="18"/>
                <w:szCs w:val="18"/>
                <w:lang w:eastAsia="en-AU"/>
              </w:rPr>
              <w:t>3a: Jump Method</w:t>
            </w:r>
          </w:p>
          <w:p w:rsidR="00A979BA" w:rsidRDefault="00A979BA" w:rsidP="00A979BA">
            <w:pPr>
              <w:pStyle w:val="ListParagraph"/>
              <w:numPr>
                <w:ilvl w:val="0"/>
                <w:numId w:val="20"/>
              </w:numPr>
              <w:rPr>
                <w:rFonts w:eastAsia="Times New Roman" w:cs="Times New Roman"/>
                <w:sz w:val="18"/>
                <w:szCs w:val="18"/>
                <w:lang w:eastAsia="en-AU"/>
              </w:rPr>
            </w:pPr>
            <w:r>
              <w:rPr>
                <w:rFonts w:eastAsia="Times New Roman" w:cs="Times New Roman"/>
                <w:sz w:val="18"/>
                <w:szCs w:val="18"/>
                <w:lang w:eastAsia="en-AU"/>
              </w:rPr>
              <w:t xml:space="preserve">Uses hundreds, tens and ones in standard decomposition,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326 as three groups of 100, two groups of 10 and six ones</w:t>
            </w:r>
          </w:p>
          <w:p w:rsidR="00A979BA" w:rsidRDefault="00A979BA" w:rsidP="00A979BA">
            <w:pPr>
              <w:pStyle w:val="ListParagraph"/>
              <w:numPr>
                <w:ilvl w:val="0"/>
                <w:numId w:val="20"/>
              </w:numPr>
              <w:rPr>
                <w:rFonts w:eastAsia="Times New Roman" w:cs="Times New Roman"/>
                <w:sz w:val="18"/>
                <w:szCs w:val="18"/>
                <w:lang w:eastAsia="en-AU"/>
              </w:rPr>
            </w:pPr>
            <w:r>
              <w:rPr>
                <w:rFonts w:eastAsia="Times New Roman" w:cs="Times New Roman"/>
                <w:sz w:val="18"/>
                <w:szCs w:val="18"/>
                <w:lang w:eastAsia="en-AU"/>
              </w:rPr>
              <w:t>Increments by hundreds and tens to add mentally</w:t>
            </w:r>
          </w:p>
          <w:p w:rsidR="00A979BA" w:rsidRDefault="00A979BA" w:rsidP="00A979BA">
            <w:pPr>
              <w:pStyle w:val="ListParagraph"/>
              <w:numPr>
                <w:ilvl w:val="0"/>
                <w:numId w:val="20"/>
              </w:numPr>
              <w:rPr>
                <w:rFonts w:eastAsia="Times New Roman" w:cs="Times New Roman"/>
                <w:sz w:val="18"/>
                <w:szCs w:val="18"/>
                <w:lang w:eastAsia="en-AU"/>
              </w:rPr>
            </w:pPr>
            <w:r>
              <w:rPr>
                <w:rFonts w:eastAsia="Times New Roman" w:cs="Times New Roman"/>
                <w:sz w:val="18"/>
                <w:szCs w:val="18"/>
                <w:lang w:eastAsia="en-AU"/>
              </w:rPr>
              <w:t>Determines the number of tens in 621 without counting by ten</w:t>
            </w:r>
          </w:p>
          <w:p w:rsidR="00A979BA" w:rsidRDefault="00A979BA" w:rsidP="00A979BA">
            <w:pPr>
              <w:pStyle w:val="ListParagraph"/>
              <w:ind w:left="0"/>
              <w:rPr>
                <w:rFonts w:eastAsia="Times New Roman" w:cs="Times New Roman"/>
                <w:b/>
                <w:i/>
                <w:sz w:val="18"/>
                <w:szCs w:val="18"/>
                <w:lang w:eastAsia="en-AU"/>
              </w:rPr>
            </w:pPr>
            <w:r>
              <w:rPr>
                <w:rFonts w:eastAsia="Times New Roman" w:cs="Times New Roman"/>
                <w:b/>
                <w:i/>
                <w:sz w:val="18"/>
                <w:szCs w:val="18"/>
                <w:lang w:eastAsia="en-AU"/>
              </w:rPr>
              <w:t>3b: Split Method</w:t>
            </w:r>
          </w:p>
          <w:p w:rsidR="00A979BA" w:rsidRDefault="00A979BA" w:rsidP="00A979BA">
            <w:pPr>
              <w:pStyle w:val="ListParagraph"/>
              <w:numPr>
                <w:ilvl w:val="0"/>
                <w:numId w:val="21"/>
              </w:numPr>
              <w:rPr>
                <w:rFonts w:eastAsia="Times New Roman" w:cs="Times New Roman"/>
                <w:sz w:val="18"/>
                <w:szCs w:val="18"/>
                <w:lang w:eastAsia="en-AU"/>
              </w:rPr>
            </w:pPr>
            <w:r>
              <w:rPr>
                <w:rFonts w:eastAsia="Times New Roman" w:cs="Times New Roman"/>
                <w:sz w:val="18"/>
                <w:szCs w:val="18"/>
                <w:lang w:eastAsia="en-AU"/>
              </w:rPr>
              <w:t>Adds and subtracts mentally combinations of numbers to 1000</w:t>
            </w:r>
          </w:p>
          <w:p w:rsidR="00A979BA" w:rsidRDefault="00A979BA" w:rsidP="00A979BA">
            <w:pPr>
              <w:pStyle w:val="ListParagraph"/>
              <w:numPr>
                <w:ilvl w:val="0"/>
                <w:numId w:val="21"/>
              </w:numPr>
              <w:rPr>
                <w:rFonts w:eastAsia="Times New Roman" w:cs="Times New Roman"/>
                <w:sz w:val="18"/>
                <w:szCs w:val="18"/>
                <w:lang w:eastAsia="en-AU"/>
              </w:rPr>
            </w:pPr>
            <w:r>
              <w:rPr>
                <w:rFonts w:eastAsia="Times New Roman" w:cs="Times New Roman"/>
                <w:sz w:val="18"/>
                <w:szCs w:val="18"/>
                <w:lang w:eastAsia="en-AU"/>
              </w:rPr>
              <w:lastRenderedPageBreak/>
              <w:t>Uses the positional value of numbers flexibly in regrouping without the need to rely on incrementing by tens or hundreds</w:t>
            </w:r>
          </w:p>
          <w:p w:rsidR="00A979BA" w:rsidRDefault="00A979BA" w:rsidP="00A979BA">
            <w:pPr>
              <w:pStyle w:val="ListParagraph"/>
              <w:numPr>
                <w:ilvl w:val="0"/>
                <w:numId w:val="21"/>
              </w:numPr>
              <w:rPr>
                <w:rFonts w:eastAsia="Times New Roman" w:cs="Times New Roman"/>
                <w:sz w:val="18"/>
                <w:szCs w:val="18"/>
                <w:lang w:eastAsia="en-AU"/>
              </w:rPr>
            </w:pPr>
            <w:r>
              <w:rPr>
                <w:rFonts w:eastAsia="Times New Roman" w:cs="Times New Roman"/>
                <w:sz w:val="18"/>
                <w:szCs w:val="18"/>
                <w:lang w:eastAsia="en-AU"/>
              </w:rPr>
              <w:t>Uses a part-whole knowledge of numbers to 100</w:t>
            </w:r>
          </w:p>
          <w:p w:rsidR="00A979BA" w:rsidRDefault="00DA28DB" w:rsidP="00A979BA">
            <w:pPr>
              <w:pStyle w:val="ListParagraph"/>
              <w:ind w:left="0"/>
              <w:rPr>
                <w:rFonts w:eastAsia="Times New Roman" w:cs="Times New Roman"/>
                <w:b/>
                <w:sz w:val="18"/>
                <w:szCs w:val="18"/>
                <w:lang w:eastAsia="en-AU"/>
              </w:rPr>
            </w:pPr>
            <w:r>
              <w:rPr>
                <w:rFonts w:eastAsia="Times New Roman" w:cs="Times New Roman"/>
                <w:b/>
                <w:sz w:val="18"/>
                <w:szCs w:val="18"/>
                <w:lang w:eastAsia="en-AU"/>
              </w:rPr>
              <w:t>Decimal Place Value</w:t>
            </w:r>
          </w:p>
          <w:p w:rsidR="00DA28DB" w:rsidRDefault="00DA28DB" w:rsidP="00DA28DB">
            <w:pPr>
              <w:pStyle w:val="ListParagraph"/>
              <w:numPr>
                <w:ilvl w:val="0"/>
                <w:numId w:val="22"/>
              </w:numPr>
              <w:rPr>
                <w:rFonts w:eastAsia="Times New Roman" w:cs="Times New Roman"/>
                <w:sz w:val="18"/>
                <w:szCs w:val="18"/>
                <w:lang w:eastAsia="en-AU"/>
              </w:rPr>
            </w:pPr>
            <w:r>
              <w:rPr>
                <w:rFonts w:eastAsia="Times New Roman" w:cs="Times New Roman"/>
                <w:sz w:val="18"/>
                <w:szCs w:val="18"/>
                <w:lang w:eastAsia="en-AU"/>
              </w:rPr>
              <w:t xml:space="preserve">Uses tenths and hundredths to represent fractional parts with an understanding of the positional value of decimals,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0.8 is larger than 0.75 because of the positional value of the digits</w:t>
            </w:r>
          </w:p>
          <w:p w:rsidR="00DA28DB" w:rsidRPr="00DA28DB" w:rsidRDefault="00DA28DB" w:rsidP="00DA28DB">
            <w:pPr>
              <w:pStyle w:val="ListParagraph"/>
              <w:numPr>
                <w:ilvl w:val="0"/>
                <w:numId w:val="22"/>
              </w:numPr>
              <w:rPr>
                <w:rFonts w:eastAsia="Times New Roman" w:cs="Times New Roman"/>
                <w:sz w:val="18"/>
                <w:szCs w:val="18"/>
                <w:lang w:eastAsia="en-AU"/>
              </w:rPr>
            </w:pPr>
            <w:r>
              <w:rPr>
                <w:rFonts w:eastAsia="Times New Roman" w:cs="Times New Roman"/>
                <w:sz w:val="18"/>
                <w:szCs w:val="18"/>
                <w:lang w:eastAsia="en-AU"/>
              </w:rPr>
              <w:t xml:space="preserve">Interchanges tenths and hundredths,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xml:space="preserve">. 0.75 may be thought of as seven </w:t>
            </w:r>
            <w:r w:rsidRPr="00DA28DB">
              <w:rPr>
                <w:rFonts w:eastAsia="Times New Roman" w:cs="Times New Roman"/>
                <w:i/>
                <w:sz w:val="18"/>
                <w:szCs w:val="18"/>
                <w:lang w:eastAsia="en-AU"/>
              </w:rPr>
              <w:t>tenths</w:t>
            </w:r>
            <w:r>
              <w:rPr>
                <w:rFonts w:eastAsia="Times New Roman" w:cs="Times New Roman"/>
                <w:sz w:val="18"/>
                <w:szCs w:val="18"/>
                <w:lang w:eastAsia="en-AU"/>
              </w:rPr>
              <w:t xml:space="preserve"> and five </w:t>
            </w:r>
            <w:r w:rsidRPr="00DA28DB">
              <w:rPr>
                <w:rFonts w:eastAsia="Times New Roman" w:cs="Times New Roman"/>
                <w:i/>
                <w:sz w:val="18"/>
                <w:szCs w:val="18"/>
                <w:lang w:eastAsia="en-AU"/>
              </w:rPr>
              <w:t>hundredths</w:t>
            </w:r>
          </w:p>
          <w:p w:rsidR="00A979BA" w:rsidRPr="00A979BA" w:rsidRDefault="00A979BA" w:rsidP="00A979BA">
            <w:pPr>
              <w:rPr>
                <w:rFonts w:eastAsia="Times New Roman" w:cs="Times New Roman"/>
                <w:b/>
                <w:sz w:val="18"/>
                <w:szCs w:val="18"/>
                <w:lang w:eastAsia="en-AU"/>
              </w:rPr>
            </w:pPr>
          </w:p>
          <w:p w:rsidR="00DA28DB" w:rsidRDefault="00DA28DB" w:rsidP="00DA28DB">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5</w:t>
            </w:r>
          </w:p>
          <w:p w:rsidR="00DA28DB" w:rsidRDefault="00DA28DB" w:rsidP="00DA28DB">
            <w:pPr>
              <w:pStyle w:val="ListParagraph"/>
              <w:ind w:left="0"/>
              <w:rPr>
                <w:rFonts w:eastAsia="Times New Roman" w:cs="Times New Roman"/>
                <w:b/>
                <w:color w:val="00B050"/>
                <w:sz w:val="18"/>
                <w:szCs w:val="18"/>
                <w:u w:val="single"/>
                <w:lang w:eastAsia="en-AU"/>
              </w:rPr>
            </w:pPr>
            <w:r>
              <w:rPr>
                <w:rFonts w:eastAsia="Times New Roman" w:cs="Times New Roman"/>
                <w:b/>
                <w:color w:val="00B050"/>
                <w:sz w:val="18"/>
                <w:szCs w:val="18"/>
                <w:u w:val="single"/>
                <w:lang w:eastAsia="en-AU"/>
              </w:rPr>
              <w:t xml:space="preserve">Multiplication and Division </w:t>
            </w:r>
          </w:p>
          <w:p w:rsidR="00DA28DB" w:rsidRDefault="00DA28DB" w:rsidP="00DA28DB">
            <w:pPr>
              <w:pStyle w:val="ListParagraph"/>
              <w:ind w:left="0"/>
              <w:rPr>
                <w:rFonts w:eastAsia="Times New Roman" w:cs="Times New Roman"/>
                <w:sz w:val="18"/>
                <w:szCs w:val="18"/>
                <w:lang w:eastAsia="en-AU"/>
              </w:rPr>
            </w:pPr>
            <w:r>
              <w:rPr>
                <w:rFonts w:eastAsia="Times New Roman" w:cs="Times New Roman"/>
                <w:sz w:val="18"/>
                <w:szCs w:val="18"/>
                <w:lang w:eastAsia="en-AU"/>
              </w:rPr>
              <w:t>(Using equal groups in multiplication as well as two different types of division)</w:t>
            </w:r>
          </w:p>
          <w:p w:rsidR="00613C71" w:rsidRDefault="00DA28DB" w:rsidP="00DA28DB">
            <w:pPr>
              <w:rPr>
                <w:rFonts w:eastAsia="Times New Roman" w:cs="Times New Roman"/>
                <w:b/>
                <w:sz w:val="18"/>
                <w:szCs w:val="18"/>
                <w:lang w:eastAsia="en-AU"/>
              </w:rPr>
            </w:pPr>
            <w:r>
              <w:rPr>
                <w:rFonts w:eastAsia="Times New Roman" w:cs="Times New Roman"/>
                <w:b/>
                <w:sz w:val="18"/>
                <w:szCs w:val="18"/>
                <w:lang w:eastAsia="en-AU"/>
              </w:rPr>
              <w:t>Multiplication and Division as Operations</w:t>
            </w:r>
          </w:p>
          <w:p w:rsidR="00DA28DB" w:rsidRDefault="00DA28DB" w:rsidP="00DA28DB">
            <w:pPr>
              <w:pStyle w:val="ListParagraph"/>
              <w:numPr>
                <w:ilvl w:val="0"/>
                <w:numId w:val="23"/>
              </w:numPr>
              <w:rPr>
                <w:rFonts w:eastAsia="Times New Roman" w:cs="Times New Roman"/>
                <w:sz w:val="18"/>
                <w:szCs w:val="18"/>
                <w:lang w:eastAsia="en-AU"/>
              </w:rPr>
            </w:pPr>
            <w:r>
              <w:rPr>
                <w:rFonts w:eastAsia="Times New Roman" w:cs="Times New Roman"/>
                <w:sz w:val="18"/>
                <w:szCs w:val="18"/>
                <w:lang w:eastAsia="en-AU"/>
              </w:rPr>
              <w:t xml:space="preserve">Coordinates two composite units as an operation,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6 times 3 is 18;  18÷6=3</w:t>
            </w:r>
          </w:p>
          <w:p w:rsidR="00DA28DB" w:rsidRDefault="00DA28DB" w:rsidP="00DA28DB">
            <w:pPr>
              <w:pStyle w:val="ListParagraph"/>
              <w:numPr>
                <w:ilvl w:val="0"/>
                <w:numId w:val="23"/>
              </w:numPr>
              <w:rPr>
                <w:rFonts w:eastAsia="Times New Roman" w:cs="Times New Roman"/>
                <w:sz w:val="18"/>
                <w:szCs w:val="18"/>
                <w:lang w:eastAsia="en-AU"/>
              </w:rPr>
            </w:pPr>
            <w:r>
              <w:rPr>
                <w:rFonts w:eastAsia="Times New Roman" w:cs="Times New Roman"/>
                <w:sz w:val="18"/>
                <w:szCs w:val="18"/>
                <w:lang w:eastAsia="en-AU"/>
              </w:rPr>
              <w:t>Uses multiplication and division as inverse operations flexibly in problem solving tasks</w:t>
            </w:r>
          </w:p>
          <w:p w:rsidR="00DA28DB" w:rsidRDefault="00DA28DB" w:rsidP="00DA28DB">
            <w:pPr>
              <w:pStyle w:val="ListParagraph"/>
              <w:ind w:left="360"/>
              <w:rPr>
                <w:rFonts w:eastAsia="Times New Roman" w:cs="Times New Roman"/>
                <w:sz w:val="18"/>
                <w:szCs w:val="18"/>
                <w:lang w:eastAsia="en-AU"/>
              </w:rPr>
            </w:pPr>
          </w:p>
          <w:p w:rsidR="00DA28DB" w:rsidRDefault="00DA28DB" w:rsidP="00DA28DB">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DA28DB" w:rsidRDefault="00DA28DB" w:rsidP="00DA28DB">
            <w:pPr>
              <w:pStyle w:val="ListParagraph"/>
              <w:ind w:left="0"/>
              <w:rPr>
                <w:rFonts w:eastAsia="Times New Roman" w:cs="Times New Roman"/>
                <w:b/>
                <w:color w:val="95B3D7" w:themeColor="accent1" w:themeTint="99"/>
                <w:sz w:val="18"/>
                <w:szCs w:val="18"/>
                <w:u w:val="single"/>
                <w:lang w:eastAsia="en-AU"/>
              </w:rPr>
            </w:pPr>
            <w:r>
              <w:rPr>
                <w:rFonts w:eastAsia="Times New Roman" w:cs="Times New Roman"/>
                <w:b/>
                <w:color w:val="95B3D7" w:themeColor="accent1" w:themeTint="99"/>
                <w:sz w:val="18"/>
                <w:szCs w:val="18"/>
                <w:u w:val="single"/>
                <w:lang w:eastAsia="en-AU"/>
              </w:rPr>
              <w:t xml:space="preserve">Fraction Units </w:t>
            </w:r>
          </w:p>
          <w:p w:rsidR="00DA28DB" w:rsidRDefault="00DA28DB" w:rsidP="00DA28DB">
            <w:pPr>
              <w:pStyle w:val="ListParagraph"/>
              <w:ind w:left="0"/>
              <w:rPr>
                <w:rFonts w:eastAsia="Times New Roman" w:cs="Times New Roman"/>
                <w:sz w:val="18"/>
                <w:szCs w:val="18"/>
                <w:lang w:eastAsia="en-AU"/>
              </w:rPr>
            </w:pPr>
            <w:r w:rsidRPr="00E74706">
              <w:rPr>
                <w:rFonts w:eastAsia="Times New Roman" w:cs="Times New Roman"/>
                <w:sz w:val="18"/>
                <w:szCs w:val="18"/>
                <w:lang w:eastAsia="en-AU"/>
              </w:rPr>
              <w:t>(</w:t>
            </w:r>
            <w:r>
              <w:rPr>
                <w:rFonts w:eastAsia="Times New Roman" w:cs="Times New Roman"/>
                <w:sz w:val="18"/>
                <w:szCs w:val="18"/>
                <w:lang w:eastAsia="en-AU"/>
              </w:rPr>
              <w:t>Developing a quantitative sense of fractions, relies on forming partitions, relating the part to the whole, and recognising the need for equal wholes)</w:t>
            </w:r>
          </w:p>
          <w:p w:rsidR="00DA28DB" w:rsidRDefault="00DA28DB" w:rsidP="00DA28DB">
            <w:pPr>
              <w:pStyle w:val="ListParagraph"/>
              <w:ind w:left="0"/>
              <w:rPr>
                <w:rFonts w:eastAsia="Times New Roman" w:cs="Times New Roman"/>
                <w:b/>
                <w:sz w:val="18"/>
                <w:szCs w:val="18"/>
                <w:lang w:eastAsia="en-AU"/>
              </w:rPr>
            </w:pPr>
            <w:r>
              <w:rPr>
                <w:rFonts w:eastAsia="Times New Roman" w:cs="Times New Roman"/>
                <w:b/>
                <w:sz w:val="18"/>
                <w:szCs w:val="18"/>
                <w:lang w:eastAsia="en-AU"/>
              </w:rPr>
              <w:t>Equal Partitions</w:t>
            </w:r>
          </w:p>
          <w:p w:rsidR="00DA28DB" w:rsidRDefault="00640438" w:rsidP="00640438">
            <w:pPr>
              <w:pStyle w:val="ListParagraph"/>
              <w:numPr>
                <w:ilvl w:val="0"/>
                <w:numId w:val="24"/>
              </w:numPr>
              <w:rPr>
                <w:rFonts w:eastAsia="Times New Roman" w:cs="Times New Roman"/>
                <w:sz w:val="18"/>
                <w:szCs w:val="18"/>
                <w:lang w:eastAsia="en-AU"/>
              </w:rPr>
            </w:pPr>
            <w:r>
              <w:rPr>
                <w:rFonts w:eastAsia="Times New Roman" w:cs="Times New Roman"/>
                <w:sz w:val="18"/>
                <w:szCs w:val="18"/>
                <w:lang w:eastAsia="en-AU"/>
              </w:rPr>
              <w:t>Verifies continuous and discrete linear arrangements have been partitioned into thirds or fifths by iterating one part to form the whole or checking the equality and number of parts forming the whole</w:t>
            </w:r>
          </w:p>
          <w:p w:rsidR="00640438" w:rsidRDefault="00640438" w:rsidP="00640438">
            <w:pPr>
              <w:pStyle w:val="ListParagraph"/>
              <w:ind w:left="360"/>
              <w:rPr>
                <w:rFonts w:eastAsia="Times New Roman" w:cs="Times New Roman"/>
                <w:sz w:val="18"/>
                <w:szCs w:val="18"/>
                <w:lang w:eastAsia="en-AU"/>
              </w:rPr>
            </w:pPr>
          </w:p>
          <w:p w:rsidR="00640438" w:rsidRDefault="00640438" w:rsidP="0064043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640438" w:rsidRDefault="00640438" w:rsidP="00640438">
            <w:pPr>
              <w:pStyle w:val="ListParagraph"/>
              <w:ind w:left="0"/>
              <w:rPr>
                <w:rFonts w:eastAsia="Times New Roman" w:cs="Times New Roman"/>
                <w:b/>
                <w:color w:val="D60093"/>
                <w:sz w:val="18"/>
                <w:szCs w:val="18"/>
                <w:u w:val="single"/>
                <w:lang w:eastAsia="en-AU"/>
              </w:rPr>
            </w:pPr>
            <w:r>
              <w:rPr>
                <w:rFonts w:eastAsia="Times New Roman" w:cs="Times New Roman"/>
                <w:b/>
                <w:color w:val="D60093"/>
                <w:sz w:val="18"/>
                <w:szCs w:val="18"/>
                <w:u w:val="single"/>
                <w:lang w:eastAsia="en-AU"/>
              </w:rPr>
              <w:t xml:space="preserve">Unit Structure of Length, Area and Volume </w:t>
            </w:r>
          </w:p>
          <w:p w:rsidR="00640438" w:rsidRDefault="00640438" w:rsidP="00640438">
            <w:pPr>
              <w:pStyle w:val="ListParagraph"/>
              <w:ind w:left="0"/>
              <w:rPr>
                <w:rFonts w:eastAsia="Times New Roman" w:cs="Times New Roman"/>
                <w:sz w:val="18"/>
                <w:szCs w:val="18"/>
                <w:lang w:eastAsia="en-AU"/>
              </w:rPr>
            </w:pPr>
            <w:r>
              <w:rPr>
                <w:rFonts w:eastAsia="Times New Roman" w:cs="Times New Roman"/>
                <w:sz w:val="18"/>
                <w:szCs w:val="18"/>
                <w:lang w:eastAsia="en-AU"/>
              </w:rPr>
              <w:t>(Knowledge of the structure of units in length, area and volume)</w:t>
            </w:r>
          </w:p>
          <w:p w:rsidR="00640438" w:rsidRDefault="00640438" w:rsidP="00640438">
            <w:pPr>
              <w:pStyle w:val="ListParagraph"/>
              <w:ind w:left="0"/>
              <w:rPr>
                <w:rFonts w:eastAsia="Times New Roman" w:cs="Times New Roman"/>
                <w:b/>
                <w:sz w:val="18"/>
                <w:szCs w:val="18"/>
                <w:lang w:eastAsia="en-AU"/>
              </w:rPr>
            </w:pPr>
            <w:r>
              <w:rPr>
                <w:rFonts w:eastAsia="Times New Roman" w:cs="Times New Roman"/>
                <w:b/>
                <w:sz w:val="18"/>
                <w:szCs w:val="18"/>
                <w:lang w:eastAsia="en-AU"/>
              </w:rPr>
              <w:t>Iterates the unit</w:t>
            </w:r>
          </w:p>
          <w:p w:rsidR="00640438" w:rsidRDefault="00640438" w:rsidP="00640438">
            <w:pPr>
              <w:pStyle w:val="ListParagraph"/>
              <w:numPr>
                <w:ilvl w:val="0"/>
                <w:numId w:val="24"/>
              </w:numPr>
              <w:rPr>
                <w:rFonts w:eastAsia="Times New Roman" w:cs="Times New Roman"/>
                <w:sz w:val="18"/>
                <w:szCs w:val="18"/>
                <w:lang w:eastAsia="en-AU"/>
              </w:rPr>
            </w:pPr>
            <w:r>
              <w:rPr>
                <w:rFonts w:eastAsia="Times New Roman" w:cs="Times New Roman"/>
                <w:sz w:val="18"/>
                <w:szCs w:val="18"/>
                <w:lang w:eastAsia="en-AU"/>
              </w:rPr>
              <w:t>Uses a single unit repeatedly (iterating) to measure or construct length</w:t>
            </w:r>
          </w:p>
          <w:p w:rsidR="00640438" w:rsidRDefault="00640438" w:rsidP="00640438">
            <w:pPr>
              <w:pStyle w:val="ListParagraph"/>
              <w:numPr>
                <w:ilvl w:val="0"/>
                <w:numId w:val="24"/>
              </w:numPr>
              <w:rPr>
                <w:rFonts w:eastAsia="Times New Roman" w:cs="Times New Roman"/>
                <w:sz w:val="18"/>
                <w:szCs w:val="18"/>
                <w:lang w:eastAsia="en-AU"/>
              </w:rPr>
            </w:pPr>
            <w:r>
              <w:rPr>
                <w:rFonts w:eastAsia="Times New Roman" w:cs="Times New Roman"/>
                <w:sz w:val="18"/>
                <w:szCs w:val="18"/>
                <w:lang w:eastAsia="en-AU"/>
              </w:rPr>
              <w:t>Make a multi-unit ruler by iterating a single unit and quantifying</w:t>
            </w:r>
            <w:r w:rsidR="00D32436">
              <w:rPr>
                <w:rFonts w:eastAsia="Times New Roman" w:cs="Times New Roman"/>
                <w:sz w:val="18"/>
                <w:szCs w:val="18"/>
                <w:lang w:eastAsia="en-AU"/>
              </w:rPr>
              <w:t xml:space="preserve"> accumulated distance</w:t>
            </w:r>
          </w:p>
          <w:p w:rsidR="00D32436" w:rsidRDefault="00D32436" w:rsidP="00640438">
            <w:pPr>
              <w:pStyle w:val="ListParagraph"/>
              <w:numPr>
                <w:ilvl w:val="0"/>
                <w:numId w:val="24"/>
              </w:numPr>
              <w:rPr>
                <w:rFonts w:eastAsia="Times New Roman" w:cs="Times New Roman"/>
                <w:sz w:val="18"/>
                <w:szCs w:val="18"/>
                <w:lang w:eastAsia="en-AU"/>
              </w:rPr>
            </w:pPr>
            <w:r>
              <w:rPr>
                <w:rFonts w:eastAsia="Times New Roman" w:cs="Times New Roman"/>
                <w:sz w:val="18"/>
                <w:szCs w:val="18"/>
                <w:lang w:eastAsia="en-AU"/>
              </w:rPr>
              <w:t>Identifies the quantitative relationship between length and number of units (</w:t>
            </w:r>
            <w:proofErr w:type="spellStart"/>
            <w:r>
              <w:rPr>
                <w:rFonts w:eastAsia="Times New Roman" w:cs="Times New Roman"/>
                <w:sz w:val="18"/>
                <w:szCs w:val="18"/>
                <w:lang w:eastAsia="en-AU"/>
              </w:rPr>
              <w:t>ie</w:t>
            </w:r>
            <w:proofErr w:type="spellEnd"/>
            <w:r>
              <w:rPr>
                <w:rFonts w:eastAsia="Times New Roman" w:cs="Times New Roman"/>
                <w:sz w:val="18"/>
                <w:szCs w:val="18"/>
                <w:lang w:eastAsia="en-AU"/>
              </w:rPr>
              <w:t>. If you halve the size of the units you will have twice as many units to measure)</w:t>
            </w:r>
          </w:p>
          <w:p w:rsidR="00D32436" w:rsidRDefault="00D32436" w:rsidP="00D32436">
            <w:pPr>
              <w:pStyle w:val="ListParagraph"/>
              <w:ind w:left="0"/>
              <w:rPr>
                <w:rFonts w:eastAsia="Times New Roman" w:cs="Times New Roman"/>
                <w:b/>
                <w:sz w:val="18"/>
                <w:szCs w:val="18"/>
                <w:lang w:eastAsia="en-AU"/>
              </w:rPr>
            </w:pPr>
            <w:r>
              <w:rPr>
                <w:rFonts w:eastAsia="Times New Roman" w:cs="Times New Roman"/>
                <w:b/>
                <w:sz w:val="18"/>
                <w:szCs w:val="18"/>
                <w:lang w:eastAsia="en-AU"/>
              </w:rPr>
              <w:t>Composite Area</w:t>
            </w:r>
          </w:p>
          <w:p w:rsidR="00D32436" w:rsidRDefault="00D32436" w:rsidP="00D32436">
            <w:pPr>
              <w:pStyle w:val="ListParagraph"/>
              <w:numPr>
                <w:ilvl w:val="0"/>
                <w:numId w:val="25"/>
              </w:numPr>
              <w:rPr>
                <w:rFonts w:eastAsia="Times New Roman" w:cs="Times New Roman"/>
                <w:sz w:val="18"/>
                <w:szCs w:val="18"/>
                <w:lang w:eastAsia="en-AU"/>
              </w:rPr>
            </w:pPr>
            <w:r>
              <w:rPr>
                <w:rFonts w:eastAsia="Times New Roman" w:cs="Times New Roman"/>
                <w:sz w:val="18"/>
                <w:szCs w:val="18"/>
                <w:lang w:eastAsia="en-AU"/>
              </w:rPr>
              <w:t>Creates the row-column structure of the iterated composite unit of area</w:t>
            </w:r>
          </w:p>
          <w:p w:rsidR="00D32436" w:rsidRDefault="00D32436" w:rsidP="00D32436">
            <w:pPr>
              <w:pStyle w:val="ListParagraph"/>
              <w:numPr>
                <w:ilvl w:val="0"/>
                <w:numId w:val="25"/>
              </w:numPr>
              <w:rPr>
                <w:rFonts w:eastAsia="Times New Roman" w:cs="Times New Roman"/>
                <w:sz w:val="18"/>
                <w:szCs w:val="18"/>
                <w:lang w:eastAsia="en-AU"/>
              </w:rPr>
            </w:pPr>
            <w:r>
              <w:rPr>
                <w:rFonts w:eastAsia="Times New Roman" w:cs="Times New Roman"/>
                <w:sz w:val="18"/>
                <w:szCs w:val="18"/>
                <w:lang w:eastAsia="en-AU"/>
              </w:rPr>
              <w:t>Uses the row-column structure to find the number of units to measure area</w:t>
            </w:r>
          </w:p>
          <w:p w:rsidR="00D32436" w:rsidRDefault="00D32436" w:rsidP="00D32436">
            <w:pPr>
              <w:pStyle w:val="ListParagraph"/>
              <w:ind w:left="0"/>
              <w:rPr>
                <w:rFonts w:eastAsia="Times New Roman" w:cs="Times New Roman"/>
                <w:b/>
                <w:sz w:val="18"/>
                <w:szCs w:val="18"/>
                <w:lang w:eastAsia="en-AU"/>
              </w:rPr>
            </w:pPr>
            <w:r>
              <w:rPr>
                <w:rFonts w:eastAsia="Times New Roman" w:cs="Times New Roman"/>
                <w:b/>
                <w:sz w:val="18"/>
                <w:szCs w:val="18"/>
                <w:lang w:eastAsia="en-AU"/>
              </w:rPr>
              <w:t>Repeated Layers</w:t>
            </w:r>
          </w:p>
          <w:p w:rsidR="00D32436" w:rsidRDefault="00D32436" w:rsidP="00D32436">
            <w:pPr>
              <w:pStyle w:val="ListParagraph"/>
              <w:numPr>
                <w:ilvl w:val="0"/>
                <w:numId w:val="26"/>
              </w:numPr>
              <w:rPr>
                <w:rFonts w:eastAsia="Times New Roman" w:cs="Times New Roman"/>
                <w:sz w:val="18"/>
                <w:szCs w:val="18"/>
                <w:lang w:eastAsia="en-AU"/>
              </w:rPr>
            </w:pPr>
            <w:r>
              <w:rPr>
                <w:rFonts w:eastAsia="Times New Roman" w:cs="Times New Roman"/>
                <w:sz w:val="18"/>
                <w:szCs w:val="18"/>
                <w:lang w:eastAsia="en-AU"/>
              </w:rPr>
              <w:t>Creates the row-column-layer structure of the iterated layers when measuring volume</w:t>
            </w:r>
          </w:p>
          <w:p w:rsidR="00D32436" w:rsidRPr="00D32436" w:rsidRDefault="00D32436" w:rsidP="00D32436">
            <w:pPr>
              <w:pStyle w:val="ListParagraph"/>
              <w:numPr>
                <w:ilvl w:val="0"/>
                <w:numId w:val="26"/>
              </w:numPr>
              <w:rPr>
                <w:rFonts w:eastAsia="Times New Roman" w:cs="Times New Roman"/>
                <w:sz w:val="18"/>
                <w:szCs w:val="18"/>
                <w:lang w:eastAsia="en-AU"/>
              </w:rPr>
            </w:pPr>
            <w:r>
              <w:rPr>
                <w:rFonts w:eastAsia="Times New Roman" w:cs="Times New Roman"/>
                <w:sz w:val="18"/>
                <w:szCs w:val="18"/>
                <w:lang w:eastAsia="en-AU"/>
              </w:rPr>
              <w:t>Uses the row-column-layer structure to find the number of units to measure volume</w:t>
            </w:r>
          </w:p>
        </w:tc>
      </w:tr>
    </w:tbl>
    <w:p w:rsidR="003C7212" w:rsidRDefault="003C7212"/>
    <w:p w:rsidR="003C7212" w:rsidRDefault="003C7212">
      <w:r>
        <w:br w:type="page"/>
      </w:r>
    </w:p>
    <w:tbl>
      <w:tblPr>
        <w:tblStyle w:val="TableGrid"/>
        <w:tblW w:w="0" w:type="auto"/>
        <w:tblLook w:val="04A0"/>
      </w:tblPr>
      <w:tblGrid>
        <w:gridCol w:w="4361"/>
        <w:gridCol w:w="4536"/>
        <w:gridCol w:w="6717"/>
      </w:tblGrid>
      <w:tr w:rsidR="006966AD" w:rsidTr="00020BD9">
        <w:tc>
          <w:tcPr>
            <w:tcW w:w="15614" w:type="dxa"/>
            <w:gridSpan w:val="3"/>
          </w:tcPr>
          <w:p w:rsidR="006966AD" w:rsidRDefault="006966AD" w:rsidP="00020BD9">
            <w:r>
              <w:rPr>
                <w:b/>
                <w:sz w:val="24"/>
                <w:szCs w:val="24"/>
              </w:rPr>
              <w:lastRenderedPageBreak/>
              <w:t>STAGE THREE</w:t>
            </w:r>
          </w:p>
        </w:tc>
      </w:tr>
      <w:tr w:rsidR="006966AD" w:rsidRPr="00770623" w:rsidTr="00020BD9">
        <w:tc>
          <w:tcPr>
            <w:tcW w:w="4361" w:type="dxa"/>
          </w:tcPr>
          <w:p w:rsidR="006966AD" w:rsidRPr="00770623" w:rsidRDefault="006966AD" w:rsidP="00020BD9">
            <w:pPr>
              <w:jc w:val="center"/>
              <w:rPr>
                <w:b/>
                <w:color w:val="1F497D" w:themeColor="text2"/>
                <w:sz w:val="24"/>
                <w:szCs w:val="24"/>
              </w:rPr>
            </w:pPr>
            <w:r w:rsidRPr="00770623">
              <w:rPr>
                <w:b/>
                <w:color w:val="1F497D" w:themeColor="text2"/>
                <w:sz w:val="24"/>
                <w:szCs w:val="24"/>
              </w:rPr>
              <w:t>STAGE STATEMENTS</w:t>
            </w:r>
          </w:p>
        </w:tc>
        <w:tc>
          <w:tcPr>
            <w:tcW w:w="4536" w:type="dxa"/>
          </w:tcPr>
          <w:p w:rsidR="006966AD" w:rsidRPr="00770623" w:rsidRDefault="006966AD" w:rsidP="00020BD9">
            <w:pPr>
              <w:jc w:val="center"/>
              <w:rPr>
                <w:b/>
                <w:color w:val="1F497D" w:themeColor="text2"/>
                <w:sz w:val="24"/>
                <w:szCs w:val="24"/>
              </w:rPr>
            </w:pPr>
            <w:r w:rsidRPr="00770623">
              <w:rPr>
                <w:b/>
                <w:color w:val="1F497D" w:themeColor="text2"/>
                <w:sz w:val="24"/>
                <w:szCs w:val="24"/>
              </w:rPr>
              <w:t>SYLLABUS OBJECTIVES &amp; OUTCOMES</w:t>
            </w:r>
          </w:p>
        </w:tc>
        <w:tc>
          <w:tcPr>
            <w:tcW w:w="6717" w:type="dxa"/>
          </w:tcPr>
          <w:p w:rsidR="006966AD" w:rsidRPr="00770623" w:rsidRDefault="006966AD" w:rsidP="00020BD9">
            <w:pPr>
              <w:jc w:val="center"/>
              <w:rPr>
                <w:b/>
                <w:color w:val="1F497D" w:themeColor="text2"/>
                <w:sz w:val="24"/>
                <w:szCs w:val="24"/>
              </w:rPr>
            </w:pPr>
            <w:r>
              <w:rPr>
                <w:b/>
                <w:color w:val="1F497D" w:themeColor="text2"/>
                <w:sz w:val="24"/>
                <w:szCs w:val="24"/>
              </w:rPr>
              <w:t>THE NUMERACY</w:t>
            </w:r>
            <w:r w:rsidRPr="00770623">
              <w:rPr>
                <w:b/>
                <w:color w:val="1F497D" w:themeColor="text2"/>
                <w:sz w:val="24"/>
                <w:szCs w:val="24"/>
              </w:rPr>
              <w:t xml:space="preserve"> CONTINUUM</w:t>
            </w:r>
          </w:p>
        </w:tc>
      </w:tr>
      <w:tr w:rsidR="006966AD" w:rsidTr="00020BD9">
        <w:trPr>
          <w:trHeight w:val="8625"/>
        </w:trPr>
        <w:tc>
          <w:tcPr>
            <w:tcW w:w="4361" w:type="dxa"/>
          </w:tcPr>
          <w:p w:rsidR="006966AD" w:rsidRPr="00D32436" w:rsidRDefault="00787D20" w:rsidP="00020BD9">
            <w:pPr>
              <w:autoSpaceDE w:val="0"/>
              <w:autoSpaceDN w:val="0"/>
              <w:adjustRightInd w:val="0"/>
              <w:rPr>
                <w:rFonts w:cs="ArialMT"/>
                <w:color w:val="000000"/>
                <w:sz w:val="20"/>
                <w:szCs w:val="20"/>
              </w:rPr>
            </w:pPr>
            <w:r>
              <w:rPr>
                <w:rFonts w:cs="ArialMT"/>
                <w:noProof/>
                <w:color w:val="000000"/>
                <w:sz w:val="20"/>
                <w:szCs w:val="20"/>
                <w:lang w:eastAsia="en-AU"/>
              </w:rPr>
              <w:pict>
                <v:shape id="_x0000_s1076" type="#_x0000_t32" style="position:absolute;margin-left:212.25pt;margin-top:57.7pt;width:226.5pt;height:0;z-index:251679744;mso-position-horizontal-relative:text;mso-position-vertical-relative:text" o:connectortype="straight"/>
              </w:pict>
            </w:r>
            <w:r w:rsidR="006966AD" w:rsidRPr="00D32436">
              <w:rPr>
                <w:rFonts w:cs="ArialMT"/>
                <w:color w:val="000000"/>
                <w:sz w:val="20"/>
                <w:szCs w:val="20"/>
              </w:rPr>
              <w:t>By the end of Stage 3, students ask questions and unde</w:t>
            </w:r>
            <w:r w:rsidR="006966AD">
              <w:rPr>
                <w:rFonts w:cs="ArialMT"/>
                <w:color w:val="000000"/>
                <w:sz w:val="20"/>
                <w:szCs w:val="20"/>
              </w:rPr>
              <w:t xml:space="preserve">rtake investigations, selecting </w:t>
            </w:r>
            <w:r w:rsidR="006966AD" w:rsidRPr="00D32436">
              <w:rPr>
                <w:rFonts w:cs="ArialMT"/>
                <w:color w:val="000000"/>
                <w:sz w:val="20"/>
                <w:szCs w:val="20"/>
              </w:rPr>
              <w:t>appropriate technological applications and problem-solving strat</w:t>
            </w:r>
            <w:r w:rsidR="006966AD">
              <w:rPr>
                <w:rFonts w:cs="ArialMT"/>
                <w:color w:val="000000"/>
                <w:sz w:val="20"/>
                <w:szCs w:val="20"/>
              </w:rPr>
              <w:t xml:space="preserve">egies to demonstrate fluency in </w:t>
            </w:r>
            <w:r w:rsidR="006966AD" w:rsidRPr="00D32436">
              <w:rPr>
                <w:rFonts w:cs="ArialMT"/>
                <w:color w:val="000000"/>
                <w:sz w:val="20"/>
                <w:szCs w:val="20"/>
              </w:rPr>
              <w:t>mathematical techniques. They use mathematical terminology</w:t>
            </w:r>
            <w:r w:rsidR="006966AD">
              <w:rPr>
                <w:rFonts w:cs="ArialMT"/>
                <w:color w:val="000000"/>
                <w:sz w:val="20"/>
                <w:szCs w:val="20"/>
              </w:rPr>
              <w:t xml:space="preserve"> and some conventions, and they </w:t>
            </w:r>
            <w:r w:rsidR="006966AD" w:rsidRPr="00D32436">
              <w:rPr>
                <w:rFonts w:cs="ArialMT"/>
                <w:color w:val="000000"/>
                <w:sz w:val="20"/>
                <w:szCs w:val="20"/>
              </w:rPr>
              <w:t>give valid reasons when comparing and selecting from possibl</w:t>
            </w:r>
            <w:r w:rsidR="006966AD">
              <w:rPr>
                <w:rFonts w:cs="ArialMT"/>
                <w:color w:val="000000"/>
                <w:sz w:val="20"/>
                <w:szCs w:val="20"/>
              </w:rPr>
              <w:t xml:space="preserve">e solutions, making connections </w:t>
            </w:r>
            <w:r w:rsidR="006966AD" w:rsidRPr="00D32436">
              <w:rPr>
                <w:rFonts w:cs="ArialMT"/>
                <w:color w:val="000000"/>
                <w:sz w:val="20"/>
                <w:szCs w:val="20"/>
              </w:rPr>
              <w:t>with existing knowledge and understanding.</w:t>
            </w:r>
          </w:p>
          <w:p w:rsidR="006966AD" w:rsidRPr="00D32436" w:rsidRDefault="00787D20" w:rsidP="00020BD9">
            <w:pPr>
              <w:autoSpaceDE w:val="0"/>
              <w:autoSpaceDN w:val="0"/>
              <w:adjustRightInd w:val="0"/>
              <w:rPr>
                <w:rFonts w:cs="ArialMT"/>
                <w:color w:val="000000"/>
                <w:sz w:val="20"/>
                <w:szCs w:val="20"/>
              </w:rPr>
            </w:pPr>
            <w:r>
              <w:rPr>
                <w:rFonts w:cs="ArialMT"/>
                <w:noProof/>
                <w:color w:val="000000"/>
                <w:sz w:val="20"/>
                <w:szCs w:val="20"/>
                <w:lang w:eastAsia="en-AU"/>
              </w:rPr>
              <w:pict>
                <v:shape id="_x0000_s1078" type="#_x0000_t32" style="position:absolute;margin-left:212.25pt;margin-top:145.85pt;width:226.5pt;height:0;z-index:251681792" o:connectortype="straight"/>
              </w:pict>
            </w:r>
            <w:r>
              <w:rPr>
                <w:rFonts w:cs="ArialMT"/>
                <w:noProof/>
                <w:color w:val="000000"/>
                <w:sz w:val="20"/>
                <w:szCs w:val="20"/>
                <w:lang w:eastAsia="en-AU"/>
              </w:rPr>
              <w:pict>
                <v:shape id="_x0000_s1077" type="#_x0000_t32" style="position:absolute;margin-left:212.25pt;margin-top:97.1pt;width:226.5pt;height:0;z-index:251680768" o:connectortype="straight"/>
              </w:pict>
            </w:r>
            <w:r w:rsidR="006966AD" w:rsidRPr="00D32436">
              <w:rPr>
                <w:rFonts w:cs="ArialMT"/>
                <w:color w:val="000000"/>
                <w:sz w:val="20"/>
                <w:szCs w:val="20"/>
              </w:rPr>
              <w:t>Students select and apply appropriate mental, written or cal</w:t>
            </w:r>
            <w:r w:rsidR="006966AD">
              <w:rPr>
                <w:rFonts w:cs="ArialMT"/>
                <w:color w:val="000000"/>
                <w:sz w:val="20"/>
                <w:szCs w:val="20"/>
              </w:rPr>
              <w:t xml:space="preserve">culator strategies for the four </w:t>
            </w:r>
            <w:r w:rsidR="006966AD" w:rsidRPr="00D32436">
              <w:rPr>
                <w:rFonts w:cs="ArialMT"/>
                <w:color w:val="000000"/>
                <w:sz w:val="20"/>
                <w:szCs w:val="20"/>
              </w:rPr>
              <w:t>operations and check the reasonableness of answers us</w:t>
            </w:r>
            <w:r w:rsidR="006966AD">
              <w:rPr>
                <w:rFonts w:cs="ArialMT"/>
                <w:color w:val="000000"/>
                <w:sz w:val="20"/>
                <w:szCs w:val="20"/>
              </w:rPr>
              <w:t xml:space="preserve">ing estimation. They solve word </w:t>
            </w:r>
            <w:r w:rsidR="006966AD" w:rsidRPr="00D32436">
              <w:rPr>
                <w:rFonts w:cs="ArialMT"/>
                <w:color w:val="000000"/>
                <w:sz w:val="20"/>
                <w:szCs w:val="20"/>
              </w:rPr>
              <w:t>problems and apply the order of operations to number sentences where required. St</w:t>
            </w:r>
            <w:r w:rsidR="006966AD">
              <w:rPr>
                <w:rFonts w:cs="ArialMT"/>
                <w:color w:val="000000"/>
                <w:sz w:val="20"/>
                <w:szCs w:val="20"/>
              </w:rPr>
              <w:t xml:space="preserve">udents </w:t>
            </w:r>
            <w:r w:rsidR="006966AD" w:rsidRPr="00D32436">
              <w:rPr>
                <w:rFonts w:cs="ArialMT"/>
                <w:color w:val="000000"/>
                <w:sz w:val="20"/>
                <w:szCs w:val="20"/>
              </w:rPr>
              <w:t>identify factors and multiples and recognise the propert</w:t>
            </w:r>
            <w:r w:rsidR="006966AD">
              <w:rPr>
                <w:rFonts w:cs="ArialMT"/>
                <w:color w:val="000000"/>
                <w:sz w:val="20"/>
                <w:szCs w:val="20"/>
              </w:rPr>
              <w:t xml:space="preserve">ies of prime, composite, square </w:t>
            </w:r>
            <w:r w:rsidR="006966AD" w:rsidRPr="00D32436">
              <w:rPr>
                <w:rFonts w:cs="ArialMT"/>
                <w:color w:val="000000"/>
                <w:sz w:val="20"/>
                <w:szCs w:val="20"/>
              </w:rPr>
              <w:t>and triangular numbers. They connect fractions, decima</w:t>
            </w:r>
            <w:r w:rsidR="006966AD">
              <w:rPr>
                <w:rFonts w:cs="ArialMT"/>
                <w:color w:val="000000"/>
                <w:sz w:val="20"/>
                <w:szCs w:val="20"/>
              </w:rPr>
              <w:t xml:space="preserve">ls and percentages as different </w:t>
            </w:r>
            <w:r w:rsidR="006966AD" w:rsidRPr="00D32436">
              <w:rPr>
                <w:rFonts w:cs="ArialMT"/>
                <w:color w:val="000000"/>
                <w:sz w:val="20"/>
                <w:szCs w:val="20"/>
              </w:rPr>
              <w:t>representations of the same value. Students compare, order and perform calc</w:t>
            </w:r>
            <w:r w:rsidR="006966AD">
              <w:rPr>
                <w:rFonts w:cs="ArialMT"/>
                <w:color w:val="000000"/>
                <w:sz w:val="20"/>
                <w:szCs w:val="20"/>
              </w:rPr>
              <w:t xml:space="preserve">ulations with </w:t>
            </w:r>
            <w:r w:rsidR="006966AD" w:rsidRPr="00D32436">
              <w:rPr>
                <w:rFonts w:cs="ArialMT"/>
                <w:color w:val="000000"/>
                <w:sz w:val="20"/>
                <w:szCs w:val="20"/>
              </w:rPr>
              <w:t>simple fractions, decimals and percentages and apply the four o</w:t>
            </w:r>
            <w:r w:rsidR="006966AD">
              <w:rPr>
                <w:rFonts w:cs="ArialMT"/>
                <w:color w:val="000000"/>
                <w:sz w:val="20"/>
                <w:szCs w:val="20"/>
              </w:rPr>
              <w:t xml:space="preserve">perations to money in real-life </w:t>
            </w:r>
            <w:r w:rsidR="006966AD" w:rsidRPr="00D32436">
              <w:rPr>
                <w:rFonts w:cs="ArialMT"/>
                <w:color w:val="000000"/>
                <w:sz w:val="20"/>
                <w:szCs w:val="20"/>
              </w:rPr>
              <w:t>situations. Students record, describe and continue geometri</w:t>
            </w:r>
            <w:r w:rsidR="006966AD">
              <w:rPr>
                <w:rFonts w:cs="ArialMT"/>
                <w:color w:val="000000"/>
                <w:sz w:val="20"/>
                <w:szCs w:val="20"/>
              </w:rPr>
              <w:t xml:space="preserve">c and number patterns, and they </w:t>
            </w:r>
            <w:r w:rsidR="006966AD" w:rsidRPr="00D32436">
              <w:rPr>
                <w:rFonts w:cs="ArialMT"/>
                <w:color w:val="000000"/>
                <w:sz w:val="20"/>
                <w:szCs w:val="20"/>
              </w:rPr>
              <w:t>find missing numbers in number sentences. They locate an orde</w:t>
            </w:r>
            <w:r w:rsidR="006966AD">
              <w:rPr>
                <w:rFonts w:cs="ArialMT"/>
                <w:color w:val="000000"/>
                <w:sz w:val="20"/>
                <w:szCs w:val="20"/>
              </w:rPr>
              <w:t xml:space="preserve">red pair in any one of the four </w:t>
            </w:r>
            <w:r w:rsidR="006966AD" w:rsidRPr="00D32436">
              <w:rPr>
                <w:rFonts w:cs="ArialMT"/>
                <w:color w:val="000000"/>
                <w:sz w:val="20"/>
                <w:szCs w:val="20"/>
              </w:rPr>
              <w:t>quadrants on the Cartesian plane.</w:t>
            </w:r>
          </w:p>
          <w:p w:rsidR="006966AD" w:rsidRPr="00D32436" w:rsidRDefault="006966AD" w:rsidP="00020BD9">
            <w:pPr>
              <w:autoSpaceDE w:val="0"/>
              <w:autoSpaceDN w:val="0"/>
              <w:adjustRightInd w:val="0"/>
              <w:rPr>
                <w:rFonts w:cs="ArialMT"/>
                <w:color w:val="000000"/>
                <w:sz w:val="20"/>
                <w:szCs w:val="20"/>
              </w:rPr>
            </w:pPr>
            <w:r w:rsidRPr="00D32436">
              <w:rPr>
                <w:rFonts w:cs="ArialMT"/>
                <w:color w:val="000000"/>
                <w:sz w:val="20"/>
                <w:szCs w:val="20"/>
              </w:rPr>
              <w:t>Students select and use the appropriate unit to estimate, meas</w:t>
            </w:r>
            <w:r>
              <w:rPr>
                <w:rFonts w:cs="ArialMT"/>
                <w:color w:val="000000"/>
                <w:sz w:val="20"/>
                <w:szCs w:val="20"/>
              </w:rPr>
              <w:t xml:space="preserve">ure and calculate length, area, </w:t>
            </w:r>
            <w:r w:rsidRPr="00D32436">
              <w:rPr>
                <w:rFonts w:cs="ArialMT"/>
                <w:color w:val="000000"/>
                <w:sz w:val="20"/>
                <w:szCs w:val="20"/>
              </w:rPr>
              <w:t>volume, capacity and mass. They make connections between</w:t>
            </w:r>
            <w:r>
              <w:rPr>
                <w:rFonts w:cs="ArialMT"/>
                <w:color w:val="000000"/>
                <w:sz w:val="20"/>
                <w:szCs w:val="20"/>
              </w:rPr>
              <w:t xml:space="preserve"> capacity and volume, and solve </w:t>
            </w:r>
            <w:r w:rsidRPr="00D32436">
              <w:rPr>
                <w:rFonts w:cs="ArialMT"/>
                <w:color w:val="000000"/>
                <w:sz w:val="20"/>
                <w:szCs w:val="20"/>
              </w:rPr>
              <w:t xml:space="preserve">problems involving length and area. Students use 24-hour time in </w:t>
            </w:r>
            <w:r>
              <w:rPr>
                <w:rFonts w:cs="ArialMT"/>
                <w:color w:val="000000"/>
                <w:sz w:val="20"/>
                <w:szCs w:val="20"/>
              </w:rPr>
              <w:t xml:space="preserve">real-life situations, construct </w:t>
            </w:r>
            <w:r w:rsidRPr="00D32436">
              <w:rPr>
                <w:rFonts w:cs="ArialMT"/>
                <w:color w:val="000000"/>
                <w:sz w:val="20"/>
                <w:szCs w:val="20"/>
              </w:rPr>
              <w:t>and interpret timelines and use timetables. They convert be</w:t>
            </w:r>
            <w:r>
              <w:rPr>
                <w:rFonts w:cs="ArialMT"/>
                <w:color w:val="000000"/>
                <w:sz w:val="20"/>
                <w:szCs w:val="20"/>
              </w:rPr>
              <w:t xml:space="preserve">tween units of length, units of </w:t>
            </w:r>
            <w:r w:rsidRPr="00D32436">
              <w:rPr>
                <w:rFonts w:cs="ArialMT"/>
                <w:color w:val="000000"/>
                <w:sz w:val="20"/>
                <w:szCs w:val="20"/>
              </w:rPr>
              <w:t>capacity and units of mass. They construct and classify three-dimens</w:t>
            </w:r>
            <w:r>
              <w:rPr>
                <w:rFonts w:cs="ArialMT"/>
                <w:color w:val="000000"/>
                <w:sz w:val="20"/>
                <w:szCs w:val="20"/>
              </w:rPr>
              <w:t xml:space="preserve">ional objects and </w:t>
            </w:r>
            <w:r w:rsidRPr="00D32436">
              <w:rPr>
                <w:rFonts w:cs="ArialMT"/>
                <w:color w:val="000000"/>
                <w:sz w:val="20"/>
                <w:szCs w:val="20"/>
              </w:rPr>
              <w:t xml:space="preserve">two-dimensional </w:t>
            </w:r>
            <w:r w:rsidRPr="00D32436">
              <w:rPr>
                <w:rFonts w:cs="ArialMT"/>
                <w:color w:val="000000"/>
                <w:sz w:val="20"/>
                <w:szCs w:val="20"/>
              </w:rPr>
              <w:lastRenderedPageBreak/>
              <w:t>shapes, and compare and describe their features</w:t>
            </w:r>
            <w:r>
              <w:rPr>
                <w:rFonts w:cs="ArialMT"/>
                <w:color w:val="000000"/>
                <w:sz w:val="20"/>
                <w:szCs w:val="20"/>
              </w:rPr>
              <w:t xml:space="preserve">, including line and rotational </w:t>
            </w:r>
            <w:r w:rsidRPr="00D32436">
              <w:rPr>
                <w:rFonts w:cs="ArialMT"/>
                <w:color w:val="000000"/>
                <w:sz w:val="20"/>
                <w:szCs w:val="20"/>
              </w:rPr>
              <w:t xml:space="preserve">symmetries. Students measure and construct angles, and </w:t>
            </w:r>
            <w:r>
              <w:rPr>
                <w:rFonts w:cs="ArialMT"/>
                <w:color w:val="000000"/>
                <w:sz w:val="20"/>
                <w:szCs w:val="20"/>
              </w:rPr>
              <w:t xml:space="preserve">find unknown angles in diagrams </w:t>
            </w:r>
            <w:r w:rsidRPr="00D32436">
              <w:rPr>
                <w:rFonts w:cs="ArialMT"/>
                <w:color w:val="000000"/>
                <w:sz w:val="20"/>
                <w:szCs w:val="20"/>
              </w:rPr>
              <w:t>using known angle results. They use a grid-reference system t</w:t>
            </w:r>
            <w:r>
              <w:rPr>
                <w:rFonts w:cs="ArialMT"/>
                <w:color w:val="000000"/>
                <w:sz w:val="20"/>
                <w:szCs w:val="20"/>
              </w:rPr>
              <w:t xml:space="preserve">o locate landmarks and describe </w:t>
            </w:r>
            <w:r w:rsidRPr="00D32436">
              <w:rPr>
                <w:rFonts w:cs="ArialMT"/>
                <w:color w:val="000000"/>
                <w:sz w:val="20"/>
                <w:szCs w:val="20"/>
              </w:rPr>
              <w:t>routes using landmarks and directional language.</w:t>
            </w:r>
          </w:p>
          <w:p w:rsidR="006966AD" w:rsidRPr="00D32436" w:rsidRDefault="00787D20" w:rsidP="00020BD9">
            <w:pPr>
              <w:autoSpaceDE w:val="0"/>
              <w:autoSpaceDN w:val="0"/>
              <w:adjustRightInd w:val="0"/>
              <w:rPr>
                <w:rFonts w:cs="ArialMT"/>
                <w:color w:val="000000"/>
                <w:sz w:val="20"/>
                <w:szCs w:val="20"/>
              </w:rPr>
            </w:pPr>
            <w:r>
              <w:rPr>
                <w:rFonts w:cs="ArialMT"/>
                <w:noProof/>
                <w:color w:val="000000"/>
                <w:sz w:val="20"/>
                <w:szCs w:val="20"/>
                <w:lang w:eastAsia="en-AU"/>
              </w:rPr>
              <w:pict>
                <v:shape id="_x0000_s1079" type="#_x0000_t32" style="position:absolute;margin-left:212.25pt;margin-top:-28.95pt;width:226.5pt;height:0;z-index:251682816" o:connectortype="straight"/>
              </w:pict>
            </w:r>
            <w:r w:rsidR="006966AD" w:rsidRPr="00D32436">
              <w:rPr>
                <w:rFonts w:cs="ArialMT"/>
                <w:color w:val="000000"/>
                <w:sz w:val="20"/>
                <w:szCs w:val="20"/>
              </w:rPr>
              <w:t>Students use appropr</w:t>
            </w:r>
            <w:r w:rsidR="006966AD">
              <w:rPr>
                <w:rFonts w:cs="ArialMT"/>
                <w:color w:val="000000"/>
                <w:sz w:val="20"/>
                <w:szCs w:val="20"/>
              </w:rPr>
              <w:t xml:space="preserve">iate data collection methods to </w:t>
            </w:r>
            <w:r w:rsidR="006966AD" w:rsidRPr="00D32436">
              <w:rPr>
                <w:rFonts w:cs="ArialMT"/>
                <w:color w:val="000000"/>
                <w:sz w:val="20"/>
                <w:szCs w:val="20"/>
              </w:rPr>
              <w:t>int</w:t>
            </w:r>
            <w:r w:rsidR="006966AD">
              <w:rPr>
                <w:rFonts w:cs="ArialMT"/>
                <w:color w:val="000000"/>
                <w:sz w:val="20"/>
                <w:szCs w:val="20"/>
              </w:rPr>
              <w:t xml:space="preserve">erpret and analyse sets of data </w:t>
            </w:r>
            <w:r w:rsidR="006966AD" w:rsidRPr="00D32436">
              <w:rPr>
                <w:rFonts w:cs="ArialMT"/>
                <w:color w:val="000000"/>
                <w:sz w:val="20"/>
                <w:szCs w:val="20"/>
              </w:rPr>
              <w:t>and construct a range of data displays. They assign probabilities as fractions, decimals</w:t>
            </w:r>
          </w:p>
          <w:p w:rsidR="006966AD" w:rsidRPr="00CC4A1F" w:rsidRDefault="006966AD" w:rsidP="00020BD9">
            <w:pPr>
              <w:rPr>
                <w:color w:val="1F497D" w:themeColor="text2"/>
                <w:sz w:val="20"/>
                <w:szCs w:val="20"/>
              </w:rPr>
            </w:pPr>
            <w:r w:rsidRPr="00D32436">
              <w:rPr>
                <w:rFonts w:cs="ArialMT"/>
                <w:color w:val="000000"/>
                <w:sz w:val="20"/>
                <w:szCs w:val="20"/>
              </w:rPr>
              <w:t>or percentages in simple chance experiments.</w:t>
            </w:r>
          </w:p>
          <w:p w:rsidR="006966AD" w:rsidRPr="00D32436" w:rsidRDefault="006966AD" w:rsidP="00020BD9">
            <w:pPr>
              <w:autoSpaceDE w:val="0"/>
              <w:autoSpaceDN w:val="0"/>
              <w:adjustRightInd w:val="0"/>
              <w:rPr>
                <w:rFonts w:cs="ArialMT"/>
                <w:color w:val="000000"/>
                <w:sz w:val="20"/>
                <w:szCs w:val="20"/>
              </w:rPr>
            </w:pPr>
          </w:p>
        </w:tc>
        <w:tc>
          <w:tcPr>
            <w:tcW w:w="4536" w:type="dxa"/>
          </w:tcPr>
          <w:p w:rsidR="006966AD" w:rsidRDefault="006966AD" w:rsidP="006966AD">
            <w:pPr>
              <w:shd w:val="clear" w:color="auto" w:fill="D9D9D9" w:themeFill="background1" w:themeFillShade="D9"/>
              <w:autoSpaceDE w:val="0"/>
              <w:autoSpaceDN w:val="0"/>
              <w:adjustRightInd w:val="0"/>
              <w:rPr>
                <w:rFonts w:cs="TradeGothicLTStd-BdCn20"/>
                <w:b/>
                <w:sz w:val="18"/>
                <w:szCs w:val="18"/>
              </w:rPr>
            </w:pPr>
            <w:r w:rsidRPr="00B43A96">
              <w:rPr>
                <w:rFonts w:cs="TradeGothicLTStd-BdCn20"/>
                <w:b/>
                <w:sz w:val="18"/>
                <w:szCs w:val="18"/>
              </w:rPr>
              <w:lastRenderedPageBreak/>
              <w:t>Working Mathematically</w:t>
            </w:r>
          </w:p>
          <w:p w:rsidR="006966AD" w:rsidRPr="0060425D" w:rsidRDefault="006966AD" w:rsidP="006966AD">
            <w:pPr>
              <w:shd w:val="clear" w:color="auto" w:fill="D9D9D9" w:themeFill="background1" w:themeFillShade="D9"/>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p w:rsidR="006966AD" w:rsidRDefault="006966AD" w:rsidP="00020BD9">
            <w:pPr>
              <w:autoSpaceDE w:val="0"/>
              <w:autoSpaceDN w:val="0"/>
              <w:adjustRightInd w:val="0"/>
              <w:rPr>
                <w:rFonts w:cs="HelveticaNeue-BoldItalic"/>
                <w:b/>
                <w:bCs/>
                <w:i/>
                <w:iCs/>
                <w:sz w:val="18"/>
                <w:szCs w:val="18"/>
              </w:rPr>
            </w:pPr>
          </w:p>
          <w:p w:rsidR="006966AD" w:rsidRPr="006F2AC0" w:rsidRDefault="006966AD" w:rsidP="00020BD9">
            <w:pPr>
              <w:autoSpaceDE w:val="0"/>
              <w:autoSpaceDN w:val="0"/>
              <w:adjustRightInd w:val="0"/>
              <w:rPr>
                <w:rFonts w:cs="HelveticaNeue-BoldItalic"/>
                <w:b/>
                <w:bCs/>
                <w:i/>
                <w:iCs/>
                <w:sz w:val="18"/>
                <w:szCs w:val="18"/>
              </w:rPr>
            </w:pPr>
            <w:r w:rsidRPr="006F2AC0">
              <w:rPr>
                <w:rFonts w:cs="HelveticaNeue-BoldItalic"/>
                <w:b/>
                <w:bCs/>
                <w:i/>
                <w:iCs/>
                <w:sz w:val="18"/>
                <w:szCs w:val="18"/>
              </w:rPr>
              <w:t>Communicating</w:t>
            </w:r>
          </w:p>
          <w:p w:rsidR="006966AD" w:rsidRPr="006F2AC0" w:rsidRDefault="006966AD" w:rsidP="00020BD9">
            <w:pPr>
              <w:autoSpaceDE w:val="0"/>
              <w:autoSpaceDN w:val="0"/>
              <w:adjustRightInd w:val="0"/>
              <w:rPr>
                <w:rFonts w:cs="HelveticaNeue"/>
                <w:sz w:val="18"/>
                <w:szCs w:val="18"/>
              </w:rPr>
            </w:pPr>
            <w:r w:rsidRPr="006F2AC0">
              <w:rPr>
                <w:rFonts w:cs="HelveticaNeue"/>
                <w:b/>
                <w:sz w:val="18"/>
                <w:szCs w:val="18"/>
              </w:rPr>
              <w:t>MA3-1WM</w:t>
            </w:r>
            <w:r w:rsidRPr="006F2AC0">
              <w:rPr>
                <w:rFonts w:cs="HelveticaNeue"/>
                <w:sz w:val="18"/>
                <w:szCs w:val="18"/>
              </w:rPr>
              <w:t xml:space="preserve"> </w:t>
            </w:r>
            <w:r>
              <w:rPr>
                <w:rFonts w:cs="HelveticaNeue"/>
                <w:sz w:val="18"/>
                <w:szCs w:val="18"/>
              </w:rPr>
              <w:t xml:space="preserve"> describes and represents mathematical situations in a variety of ways </w:t>
            </w:r>
            <w:r w:rsidRPr="006F2AC0">
              <w:rPr>
                <w:rFonts w:cs="HelveticaNeue"/>
                <w:sz w:val="18"/>
                <w:szCs w:val="18"/>
              </w:rPr>
              <w:t>using mathematical</w:t>
            </w:r>
            <w:r>
              <w:rPr>
                <w:rFonts w:cs="HelveticaNeue"/>
                <w:sz w:val="18"/>
                <w:szCs w:val="18"/>
              </w:rPr>
              <w:t xml:space="preserve"> </w:t>
            </w:r>
            <w:r w:rsidRPr="006F2AC0">
              <w:rPr>
                <w:rFonts w:cs="HelveticaNeue"/>
                <w:sz w:val="18"/>
                <w:szCs w:val="18"/>
              </w:rPr>
              <w:t>terminology and some</w:t>
            </w:r>
            <w:r>
              <w:rPr>
                <w:rFonts w:cs="HelveticaNeue"/>
                <w:sz w:val="18"/>
                <w:szCs w:val="18"/>
              </w:rPr>
              <w:t xml:space="preserve"> </w:t>
            </w:r>
            <w:r w:rsidRPr="006F2AC0">
              <w:rPr>
                <w:rFonts w:cs="HelveticaNeue"/>
                <w:sz w:val="18"/>
                <w:szCs w:val="18"/>
              </w:rPr>
              <w:t>conventions</w:t>
            </w:r>
          </w:p>
          <w:p w:rsidR="006966AD" w:rsidRPr="006F2AC0" w:rsidRDefault="006966AD" w:rsidP="00020BD9">
            <w:pPr>
              <w:autoSpaceDE w:val="0"/>
              <w:autoSpaceDN w:val="0"/>
              <w:adjustRightInd w:val="0"/>
              <w:rPr>
                <w:rFonts w:cs="HelveticaNeue-BoldItalic"/>
                <w:b/>
                <w:bCs/>
                <w:i/>
                <w:iCs/>
                <w:sz w:val="18"/>
                <w:szCs w:val="18"/>
              </w:rPr>
            </w:pPr>
            <w:r w:rsidRPr="006F2AC0">
              <w:rPr>
                <w:rFonts w:cs="HelveticaNeue-BoldItalic"/>
                <w:b/>
                <w:bCs/>
                <w:i/>
                <w:iCs/>
                <w:sz w:val="18"/>
                <w:szCs w:val="18"/>
              </w:rPr>
              <w:t>Problem Solving</w:t>
            </w:r>
          </w:p>
          <w:p w:rsidR="006966AD" w:rsidRPr="006F2AC0" w:rsidRDefault="006966AD" w:rsidP="00020BD9">
            <w:pPr>
              <w:autoSpaceDE w:val="0"/>
              <w:autoSpaceDN w:val="0"/>
              <w:adjustRightInd w:val="0"/>
              <w:rPr>
                <w:rFonts w:cs="HelveticaNeue"/>
                <w:sz w:val="18"/>
                <w:szCs w:val="18"/>
              </w:rPr>
            </w:pPr>
            <w:r w:rsidRPr="006F2AC0">
              <w:rPr>
                <w:rFonts w:cs="HelveticaNeue"/>
                <w:b/>
                <w:sz w:val="18"/>
                <w:szCs w:val="18"/>
              </w:rPr>
              <w:t>MA3-2WM</w:t>
            </w:r>
            <w:r w:rsidRPr="006F2AC0">
              <w:rPr>
                <w:rFonts w:cs="HelveticaNeue"/>
                <w:sz w:val="18"/>
                <w:szCs w:val="18"/>
              </w:rPr>
              <w:t xml:space="preserve"> </w:t>
            </w:r>
            <w:r>
              <w:rPr>
                <w:rFonts w:cs="HelveticaNeue"/>
                <w:sz w:val="18"/>
                <w:szCs w:val="18"/>
              </w:rPr>
              <w:t xml:space="preserve"> selects and </w:t>
            </w:r>
            <w:r w:rsidRPr="006F2AC0">
              <w:rPr>
                <w:rFonts w:cs="HelveticaNeue"/>
                <w:sz w:val="18"/>
                <w:szCs w:val="18"/>
              </w:rPr>
              <w:t>applies appropriate problem</w:t>
            </w:r>
            <w:r>
              <w:rPr>
                <w:rFonts w:cs="HelveticaNeue"/>
                <w:sz w:val="18"/>
                <w:szCs w:val="18"/>
              </w:rPr>
              <w:t xml:space="preserve"> solving strategies, including </w:t>
            </w:r>
            <w:r w:rsidRPr="006F2AC0">
              <w:rPr>
                <w:rFonts w:cs="HelveticaNeue"/>
                <w:sz w:val="18"/>
                <w:szCs w:val="18"/>
              </w:rPr>
              <w:t>the use of digital</w:t>
            </w:r>
            <w:r>
              <w:rPr>
                <w:rFonts w:cs="HelveticaNeue"/>
                <w:sz w:val="18"/>
                <w:szCs w:val="18"/>
              </w:rPr>
              <w:t xml:space="preserve"> </w:t>
            </w:r>
            <w:r w:rsidRPr="006F2AC0">
              <w:rPr>
                <w:rFonts w:cs="HelveticaNeue"/>
                <w:sz w:val="18"/>
                <w:szCs w:val="18"/>
              </w:rPr>
              <w:t>technologies, in undertaking</w:t>
            </w:r>
          </w:p>
          <w:p w:rsidR="006966AD" w:rsidRPr="006F2AC0" w:rsidRDefault="006966AD" w:rsidP="00020BD9">
            <w:pPr>
              <w:rPr>
                <w:rFonts w:cs="HelveticaNeue"/>
                <w:sz w:val="18"/>
                <w:szCs w:val="18"/>
              </w:rPr>
            </w:pPr>
            <w:r w:rsidRPr="006F2AC0">
              <w:rPr>
                <w:rFonts w:cs="HelveticaNeue"/>
                <w:sz w:val="18"/>
                <w:szCs w:val="18"/>
              </w:rPr>
              <w:t>investigations</w:t>
            </w:r>
          </w:p>
          <w:p w:rsidR="006966AD" w:rsidRPr="006F2AC0" w:rsidRDefault="006966AD" w:rsidP="00020BD9">
            <w:pPr>
              <w:autoSpaceDE w:val="0"/>
              <w:autoSpaceDN w:val="0"/>
              <w:adjustRightInd w:val="0"/>
              <w:rPr>
                <w:rFonts w:cs="HelveticaNeue-BoldItalic"/>
                <w:b/>
                <w:bCs/>
                <w:i/>
                <w:iCs/>
                <w:sz w:val="18"/>
                <w:szCs w:val="18"/>
              </w:rPr>
            </w:pPr>
            <w:r w:rsidRPr="006F2AC0">
              <w:rPr>
                <w:rFonts w:cs="HelveticaNeue-BoldItalic"/>
                <w:b/>
                <w:bCs/>
                <w:i/>
                <w:iCs/>
                <w:sz w:val="18"/>
                <w:szCs w:val="18"/>
              </w:rPr>
              <w:t>Reasoning</w:t>
            </w:r>
          </w:p>
          <w:p w:rsidR="006966AD" w:rsidRDefault="006966AD" w:rsidP="00020BD9">
            <w:pPr>
              <w:autoSpaceDE w:val="0"/>
              <w:autoSpaceDN w:val="0"/>
              <w:adjustRightInd w:val="0"/>
              <w:rPr>
                <w:rFonts w:cs="HelveticaNeue"/>
                <w:sz w:val="18"/>
                <w:szCs w:val="18"/>
              </w:rPr>
            </w:pPr>
            <w:r w:rsidRPr="006F2AC0">
              <w:rPr>
                <w:rFonts w:cs="HelveticaNeue"/>
                <w:b/>
                <w:sz w:val="18"/>
                <w:szCs w:val="18"/>
              </w:rPr>
              <w:t>MA3-3WM</w:t>
            </w:r>
            <w:r w:rsidRPr="006F2AC0">
              <w:rPr>
                <w:rFonts w:cs="HelveticaNeue"/>
                <w:sz w:val="18"/>
                <w:szCs w:val="18"/>
              </w:rPr>
              <w:t xml:space="preserve"> </w:t>
            </w:r>
            <w:r>
              <w:rPr>
                <w:rFonts w:cs="HelveticaNeue"/>
                <w:sz w:val="18"/>
                <w:szCs w:val="18"/>
              </w:rPr>
              <w:t xml:space="preserve"> gives a valid reason for supporting one </w:t>
            </w:r>
            <w:r w:rsidRPr="006F2AC0">
              <w:rPr>
                <w:rFonts w:cs="HelveticaNeue"/>
                <w:sz w:val="18"/>
                <w:szCs w:val="18"/>
              </w:rPr>
              <w:t>possible solution over another</w:t>
            </w:r>
          </w:p>
          <w:p w:rsidR="006966AD" w:rsidRDefault="006966AD" w:rsidP="00020BD9">
            <w:pPr>
              <w:autoSpaceDE w:val="0"/>
              <w:autoSpaceDN w:val="0"/>
              <w:adjustRightInd w:val="0"/>
              <w:rPr>
                <w:rFonts w:cs="HelveticaNeue"/>
                <w:sz w:val="18"/>
                <w:szCs w:val="18"/>
              </w:rPr>
            </w:pPr>
          </w:p>
          <w:p w:rsidR="006966AD" w:rsidRPr="00803A4B" w:rsidRDefault="006966AD" w:rsidP="006966AD">
            <w:pPr>
              <w:shd w:val="clear" w:color="auto" w:fill="D9D9D9" w:themeFill="background1" w:themeFillShade="D9"/>
              <w:autoSpaceDE w:val="0"/>
              <w:autoSpaceDN w:val="0"/>
              <w:adjustRightInd w:val="0"/>
              <w:rPr>
                <w:rFonts w:cs="TradeGothicLTStd-BdCn20"/>
                <w:b/>
                <w:sz w:val="18"/>
                <w:szCs w:val="18"/>
              </w:rPr>
            </w:pPr>
            <w:r w:rsidRPr="00803A4B">
              <w:rPr>
                <w:rFonts w:cs="TradeGothicLTStd-BdCn20"/>
                <w:b/>
                <w:sz w:val="18"/>
                <w:szCs w:val="18"/>
              </w:rPr>
              <w:t>Number and Algebra</w:t>
            </w:r>
          </w:p>
          <w:p w:rsidR="006966AD" w:rsidRDefault="006966AD" w:rsidP="006966AD">
            <w:pPr>
              <w:shd w:val="clear" w:color="auto" w:fill="D9D9D9" w:themeFill="background1" w:themeFillShade="D9"/>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r>
              <w:rPr>
                <w:rFonts w:cs="ArialMT"/>
                <w:i/>
                <w:sz w:val="18"/>
                <w:szCs w:val="18"/>
              </w:rPr>
              <w:t xml:space="preserve"> </w:t>
            </w:r>
            <w:r w:rsidRPr="00803A4B">
              <w:rPr>
                <w:rFonts w:cs="ArialMT"/>
                <w:i/>
                <w:sz w:val="18"/>
                <w:szCs w:val="18"/>
              </w:rPr>
              <w:t>relationships and apply algebraic techniques and generalisation</w:t>
            </w:r>
          </w:p>
          <w:p w:rsidR="006966AD" w:rsidRDefault="006966AD" w:rsidP="00020BD9">
            <w:pPr>
              <w:autoSpaceDE w:val="0"/>
              <w:autoSpaceDN w:val="0"/>
              <w:adjustRightInd w:val="0"/>
              <w:rPr>
                <w:rFonts w:cs="HelveticaNeue"/>
                <w:sz w:val="18"/>
                <w:szCs w:val="18"/>
              </w:rPr>
            </w:pPr>
          </w:p>
          <w:p w:rsidR="006966AD" w:rsidRPr="006053FC" w:rsidRDefault="006966AD" w:rsidP="00020BD9">
            <w:pPr>
              <w:autoSpaceDE w:val="0"/>
              <w:autoSpaceDN w:val="0"/>
              <w:adjustRightInd w:val="0"/>
              <w:rPr>
                <w:rFonts w:cs="HelveticaNeue-BoldItalic"/>
                <w:b/>
                <w:bCs/>
                <w:i/>
                <w:iCs/>
                <w:sz w:val="18"/>
                <w:szCs w:val="18"/>
              </w:rPr>
            </w:pPr>
            <w:r w:rsidRPr="006053FC">
              <w:rPr>
                <w:rFonts w:cs="HelveticaNeue-BoldItalic"/>
                <w:b/>
                <w:bCs/>
                <w:i/>
                <w:iCs/>
                <w:sz w:val="18"/>
                <w:szCs w:val="18"/>
              </w:rPr>
              <w:t>Whole Numbers</w:t>
            </w:r>
          </w:p>
          <w:p w:rsidR="006966AD" w:rsidRPr="006053FC" w:rsidRDefault="006966AD" w:rsidP="00020BD9">
            <w:pPr>
              <w:autoSpaceDE w:val="0"/>
              <w:autoSpaceDN w:val="0"/>
              <w:adjustRightInd w:val="0"/>
              <w:rPr>
                <w:rFonts w:cs="HelveticaNeue"/>
                <w:sz w:val="18"/>
                <w:szCs w:val="18"/>
              </w:rPr>
            </w:pPr>
            <w:r w:rsidRPr="006053FC">
              <w:rPr>
                <w:rFonts w:cs="HelveticaNeue"/>
                <w:b/>
                <w:sz w:val="18"/>
                <w:szCs w:val="18"/>
              </w:rPr>
              <w:t>MA3-4NA</w:t>
            </w:r>
            <w:r w:rsidRPr="006053FC">
              <w:rPr>
                <w:rFonts w:cs="HelveticaNeue"/>
                <w:sz w:val="18"/>
                <w:szCs w:val="18"/>
              </w:rPr>
              <w:t xml:space="preserve"> </w:t>
            </w:r>
            <w:r>
              <w:rPr>
                <w:rFonts w:cs="HelveticaNeue"/>
                <w:sz w:val="18"/>
                <w:szCs w:val="18"/>
              </w:rPr>
              <w:t xml:space="preserve"> orders, reads and </w:t>
            </w:r>
            <w:r w:rsidRPr="006053FC">
              <w:rPr>
                <w:rFonts w:cs="HelveticaNeue"/>
                <w:sz w:val="18"/>
                <w:szCs w:val="18"/>
              </w:rPr>
              <w:t>represents integers of any</w:t>
            </w:r>
          </w:p>
          <w:p w:rsidR="006966AD" w:rsidRPr="006053FC" w:rsidRDefault="006966AD" w:rsidP="00020BD9">
            <w:pPr>
              <w:autoSpaceDE w:val="0"/>
              <w:autoSpaceDN w:val="0"/>
              <w:adjustRightInd w:val="0"/>
              <w:rPr>
                <w:rFonts w:cs="HelveticaNeue"/>
                <w:sz w:val="18"/>
                <w:szCs w:val="18"/>
              </w:rPr>
            </w:pPr>
            <w:r>
              <w:rPr>
                <w:rFonts w:cs="HelveticaNeue"/>
                <w:sz w:val="18"/>
                <w:szCs w:val="18"/>
              </w:rPr>
              <w:t xml:space="preserve">size and describes properties </w:t>
            </w:r>
            <w:r w:rsidRPr="006053FC">
              <w:rPr>
                <w:rFonts w:cs="HelveticaNeue"/>
                <w:sz w:val="18"/>
                <w:szCs w:val="18"/>
              </w:rPr>
              <w:t>of whole numbers</w:t>
            </w:r>
          </w:p>
          <w:p w:rsidR="006966AD" w:rsidRPr="006053FC" w:rsidRDefault="006966AD" w:rsidP="00020BD9">
            <w:pPr>
              <w:autoSpaceDE w:val="0"/>
              <w:autoSpaceDN w:val="0"/>
              <w:adjustRightInd w:val="0"/>
              <w:rPr>
                <w:rFonts w:cs="HelveticaNeue-BoldItalic"/>
                <w:b/>
                <w:bCs/>
                <w:i/>
                <w:iCs/>
                <w:sz w:val="18"/>
                <w:szCs w:val="18"/>
              </w:rPr>
            </w:pPr>
            <w:r w:rsidRPr="006053FC">
              <w:rPr>
                <w:rFonts w:cs="HelveticaNeue-BoldItalic"/>
                <w:b/>
                <w:bCs/>
                <w:i/>
                <w:iCs/>
                <w:sz w:val="18"/>
                <w:szCs w:val="18"/>
              </w:rPr>
              <w:t>Addition and Subtraction</w:t>
            </w:r>
          </w:p>
          <w:p w:rsidR="006966AD" w:rsidRPr="006053FC" w:rsidRDefault="006966AD" w:rsidP="00020BD9">
            <w:pPr>
              <w:autoSpaceDE w:val="0"/>
              <w:autoSpaceDN w:val="0"/>
              <w:adjustRightInd w:val="0"/>
              <w:rPr>
                <w:rFonts w:cs="HelveticaNeue"/>
                <w:sz w:val="18"/>
                <w:szCs w:val="18"/>
              </w:rPr>
            </w:pPr>
            <w:r w:rsidRPr="006053FC">
              <w:rPr>
                <w:rFonts w:cs="HelveticaNeue"/>
                <w:b/>
                <w:sz w:val="18"/>
                <w:szCs w:val="18"/>
              </w:rPr>
              <w:t>MA3-5NA</w:t>
            </w:r>
            <w:r w:rsidRPr="006053FC">
              <w:rPr>
                <w:rFonts w:cs="HelveticaNeue"/>
                <w:sz w:val="18"/>
                <w:szCs w:val="18"/>
              </w:rPr>
              <w:t xml:space="preserve"> </w:t>
            </w:r>
            <w:r>
              <w:rPr>
                <w:rFonts w:cs="HelveticaNeue"/>
                <w:sz w:val="18"/>
                <w:szCs w:val="18"/>
              </w:rPr>
              <w:t xml:space="preserve"> selects and applies </w:t>
            </w:r>
            <w:r w:rsidRPr="006053FC">
              <w:rPr>
                <w:rFonts w:cs="HelveticaNeue"/>
                <w:sz w:val="18"/>
                <w:szCs w:val="18"/>
              </w:rPr>
              <w:t>appropriate strategies for</w:t>
            </w:r>
          </w:p>
          <w:p w:rsidR="006966AD" w:rsidRPr="006053FC" w:rsidRDefault="006966AD" w:rsidP="00020BD9">
            <w:pPr>
              <w:autoSpaceDE w:val="0"/>
              <w:autoSpaceDN w:val="0"/>
              <w:adjustRightInd w:val="0"/>
              <w:rPr>
                <w:rFonts w:cs="HelveticaNeue"/>
                <w:sz w:val="18"/>
                <w:szCs w:val="18"/>
              </w:rPr>
            </w:pPr>
            <w:r>
              <w:rPr>
                <w:rFonts w:cs="HelveticaNeue"/>
                <w:sz w:val="18"/>
                <w:szCs w:val="18"/>
              </w:rPr>
              <w:t xml:space="preserve">addition and subtraction with </w:t>
            </w:r>
            <w:r w:rsidRPr="006053FC">
              <w:rPr>
                <w:rFonts w:cs="HelveticaNeue"/>
                <w:sz w:val="18"/>
                <w:szCs w:val="18"/>
              </w:rPr>
              <w:t>counting numbers of any size</w:t>
            </w:r>
          </w:p>
          <w:p w:rsidR="006966AD" w:rsidRPr="006053FC" w:rsidRDefault="006966AD" w:rsidP="00020BD9">
            <w:pPr>
              <w:autoSpaceDE w:val="0"/>
              <w:autoSpaceDN w:val="0"/>
              <w:adjustRightInd w:val="0"/>
              <w:rPr>
                <w:rFonts w:cs="HelveticaNeue-BoldItalic"/>
                <w:b/>
                <w:bCs/>
                <w:i/>
                <w:iCs/>
                <w:sz w:val="18"/>
                <w:szCs w:val="18"/>
              </w:rPr>
            </w:pPr>
            <w:r w:rsidRPr="006053FC">
              <w:rPr>
                <w:rFonts w:cs="HelveticaNeue-BoldItalic"/>
                <w:b/>
                <w:bCs/>
                <w:i/>
                <w:iCs/>
                <w:sz w:val="18"/>
                <w:szCs w:val="18"/>
              </w:rPr>
              <w:t>Multiplication and Division</w:t>
            </w:r>
          </w:p>
          <w:p w:rsidR="006966AD" w:rsidRPr="006053FC" w:rsidRDefault="006966AD" w:rsidP="00020BD9">
            <w:pPr>
              <w:autoSpaceDE w:val="0"/>
              <w:autoSpaceDN w:val="0"/>
              <w:adjustRightInd w:val="0"/>
              <w:rPr>
                <w:rFonts w:cs="HelveticaNeue"/>
                <w:sz w:val="18"/>
                <w:szCs w:val="18"/>
              </w:rPr>
            </w:pPr>
            <w:r w:rsidRPr="006053FC">
              <w:rPr>
                <w:rFonts w:cs="HelveticaNeue"/>
                <w:b/>
                <w:sz w:val="18"/>
                <w:szCs w:val="18"/>
              </w:rPr>
              <w:t>MA3-6NA</w:t>
            </w:r>
            <w:r w:rsidRPr="006053FC">
              <w:rPr>
                <w:rFonts w:cs="HelveticaNeue"/>
                <w:sz w:val="18"/>
                <w:szCs w:val="18"/>
              </w:rPr>
              <w:t xml:space="preserve"> </w:t>
            </w:r>
            <w:r>
              <w:rPr>
                <w:rFonts w:cs="HelveticaNeue"/>
                <w:sz w:val="18"/>
                <w:szCs w:val="18"/>
              </w:rPr>
              <w:t xml:space="preserve"> selects and applies </w:t>
            </w:r>
            <w:r w:rsidRPr="006053FC">
              <w:rPr>
                <w:rFonts w:cs="HelveticaNeue"/>
                <w:sz w:val="18"/>
                <w:szCs w:val="18"/>
              </w:rPr>
              <w:t>appropriate strategies for</w:t>
            </w:r>
          </w:p>
          <w:p w:rsidR="006966AD" w:rsidRPr="006053FC" w:rsidRDefault="006966AD" w:rsidP="00020BD9">
            <w:pPr>
              <w:autoSpaceDE w:val="0"/>
              <w:autoSpaceDN w:val="0"/>
              <w:adjustRightInd w:val="0"/>
              <w:rPr>
                <w:rFonts w:cs="HelveticaNeue"/>
                <w:sz w:val="18"/>
                <w:szCs w:val="18"/>
              </w:rPr>
            </w:pPr>
            <w:r>
              <w:rPr>
                <w:rFonts w:cs="HelveticaNeue"/>
                <w:sz w:val="18"/>
                <w:szCs w:val="18"/>
              </w:rPr>
              <w:t xml:space="preserve">multiplication and division, </w:t>
            </w:r>
            <w:r w:rsidRPr="006053FC">
              <w:rPr>
                <w:rFonts w:cs="HelveticaNeue"/>
                <w:sz w:val="18"/>
                <w:szCs w:val="18"/>
              </w:rPr>
              <w:t>and applies the order of</w:t>
            </w:r>
          </w:p>
          <w:p w:rsidR="006966AD" w:rsidRPr="006053FC" w:rsidRDefault="006966AD" w:rsidP="00020BD9">
            <w:pPr>
              <w:autoSpaceDE w:val="0"/>
              <w:autoSpaceDN w:val="0"/>
              <w:adjustRightInd w:val="0"/>
              <w:rPr>
                <w:rFonts w:cs="HelveticaNeue"/>
                <w:sz w:val="18"/>
                <w:szCs w:val="18"/>
              </w:rPr>
            </w:pPr>
            <w:r w:rsidRPr="006053FC">
              <w:rPr>
                <w:rFonts w:cs="HelveticaNeue"/>
                <w:sz w:val="18"/>
                <w:szCs w:val="18"/>
              </w:rPr>
              <w:t>operations to calculations</w:t>
            </w:r>
            <w:r>
              <w:rPr>
                <w:rFonts w:cs="HelveticaNeue"/>
                <w:sz w:val="18"/>
                <w:szCs w:val="18"/>
              </w:rPr>
              <w:t xml:space="preserve"> </w:t>
            </w:r>
            <w:r w:rsidRPr="006053FC">
              <w:rPr>
                <w:rFonts w:cs="HelveticaNeue"/>
                <w:sz w:val="18"/>
                <w:szCs w:val="18"/>
              </w:rPr>
              <w:t>involving more than one</w:t>
            </w:r>
          </w:p>
          <w:p w:rsidR="006966AD" w:rsidRPr="006053FC" w:rsidRDefault="006966AD" w:rsidP="00020BD9">
            <w:pPr>
              <w:autoSpaceDE w:val="0"/>
              <w:autoSpaceDN w:val="0"/>
              <w:adjustRightInd w:val="0"/>
              <w:rPr>
                <w:rFonts w:cs="HelveticaNeue"/>
                <w:sz w:val="18"/>
                <w:szCs w:val="18"/>
              </w:rPr>
            </w:pPr>
            <w:r w:rsidRPr="006053FC">
              <w:rPr>
                <w:rFonts w:cs="HelveticaNeue"/>
                <w:sz w:val="18"/>
                <w:szCs w:val="18"/>
              </w:rPr>
              <w:t>operation</w:t>
            </w:r>
          </w:p>
          <w:p w:rsidR="006966AD" w:rsidRPr="006053FC" w:rsidRDefault="006966AD" w:rsidP="00020BD9">
            <w:pPr>
              <w:autoSpaceDE w:val="0"/>
              <w:autoSpaceDN w:val="0"/>
              <w:adjustRightInd w:val="0"/>
              <w:rPr>
                <w:rFonts w:cs="HelveticaNeue-BoldItalic"/>
                <w:b/>
                <w:bCs/>
                <w:i/>
                <w:iCs/>
                <w:sz w:val="18"/>
                <w:szCs w:val="18"/>
              </w:rPr>
            </w:pPr>
            <w:r>
              <w:rPr>
                <w:rFonts w:cs="HelveticaNeue-BoldItalic"/>
                <w:b/>
                <w:bCs/>
                <w:i/>
                <w:iCs/>
                <w:sz w:val="18"/>
                <w:szCs w:val="18"/>
              </w:rPr>
              <w:t xml:space="preserve">Fractions, Decimals and </w:t>
            </w:r>
            <w:r w:rsidRPr="006053FC">
              <w:rPr>
                <w:rFonts w:cs="HelveticaNeue-BoldItalic"/>
                <w:b/>
                <w:bCs/>
                <w:i/>
                <w:iCs/>
                <w:sz w:val="18"/>
                <w:szCs w:val="18"/>
              </w:rPr>
              <w:t>Percentages</w:t>
            </w:r>
          </w:p>
          <w:p w:rsidR="006966AD" w:rsidRPr="006053FC" w:rsidRDefault="006966AD" w:rsidP="00020BD9">
            <w:pPr>
              <w:autoSpaceDE w:val="0"/>
              <w:autoSpaceDN w:val="0"/>
              <w:adjustRightInd w:val="0"/>
              <w:rPr>
                <w:rFonts w:cs="HelveticaNeue"/>
                <w:sz w:val="18"/>
                <w:szCs w:val="18"/>
              </w:rPr>
            </w:pPr>
            <w:r w:rsidRPr="00E51881">
              <w:rPr>
                <w:rFonts w:cs="HelveticaNeue"/>
                <w:b/>
                <w:sz w:val="18"/>
                <w:szCs w:val="18"/>
              </w:rPr>
              <w:t>MA3-7NA</w:t>
            </w:r>
            <w:r w:rsidRPr="006053FC">
              <w:rPr>
                <w:rFonts w:cs="HelveticaNeue"/>
                <w:sz w:val="18"/>
                <w:szCs w:val="18"/>
              </w:rPr>
              <w:t xml:space="preserve"> </w:t>
            </w:r>
            <w:r>
              <w:rPr>
                <w:rFonts w:cs="HelveticaNeue"/>
                <w:sz w:val="18"/>
                <w:szCs w:val="18"/>
              </w:rPr>
              <w:t xml:space="preserve"> </w:t>
            </w:r>
            <w:r w:rsidRPr="006053FC">
              <w:rPr>
                <w:rFonts w:cs="HelveticaNeue"/>
                <w:sz w:val="18"/>
                <w:szCs w:val="18"/>
              </w:rPr>
              <w:t>compares, orders</w:t>
            </w:r>
            <w:r>
              <w:rPr>
                <w:rFonts w:cs="HelveticaNeue"/>
                <w:sz w:val="18"/>
                <w:szCs w:val="18"/>
              </w:rPr>
              <w:t xml:space="preserve"> </w:t>
            </w:r>
            <w:r w:rsidRPr="006053FC">
              <w:rPr>
                <w:rFonts w:cs="HelveticaNeue"/>
                <w:sz w:val="18"/>
                <w:szCs w:val="18"/>
              </w:rPr>
              <w:t>and calculates with fractions,</w:t>
            </w:r>
          </w:p>
          <w:p w:rsidR="006966AD" w:rsidRDefault="006966AD" w:rsidP="00020BD9">
            <w:pPr>
              <w:autoSpaceDE w:val="0"/>
              <w:autoSpaceDN w:val="0"/>
              <w:adjustRightInd w:val="0"/>
              <w:rPr>
                <w:rFonts w:cs="HelveticaNeue"/>
                <w:sz w:val="18"/>
                <w:szCs w:val="18"/>
              </w:rPr>
            </w:pPr>
            <w:r w:rsidRPr="006053FC">
              <w:rPr>
                <w:rFonts w:cs="HelveticaNeue"/>
                <w:sz w:val="18"/>
                <w:szCs w:val="18"/>
              </w:rPr>
              <w:t>decimals and percentages</w:t>
            </w:r>
          </w:p>
          <w:p w:rsidR="006966AD" w:rsidRDefault="006966AD" w:rsidP="00020BD9">
            <w:pPr>
              <w:autoSpaceDE w:val="0"/>
              <w:autoSpaceDN w:val="0"/>
              <w:adjustRightInd w:val="0"/>
              <w:rPr>
                <w:rFonts w:cs="TradeGothicLTStd-BdCn20"/>
                <w:b/>
                <w:sz w:val="18"/>
                <w:szCs w:val="18"/>
              </w:rPr>
            </w:pPr>
          </w:p>
          <w:p w:rsidR="006966AD" w:rsidRDefault="006966AD" w:rsidP="00020BD9">
            <w:pPr>
              <w:autoSpaceDE w:val="0"/>
              <w:autoSpaceDN w:val="0"/>
              <w:adjustRightInd w:val="0"/>
              <w:rPr>
                <w:rFonts w:cs="TradeGothicLTStd-BdCn20"/>
                <w:b/>
                <w:sz w:val="18"/>
                <w:szCs w:val="18"/>
              </w:rPr>
            </w:pPr>
          </w:p>
          <w:p w:rsidR="006966AD" w:rsidRDefault="006966AD" w:rsidP="00020BD9">
            <w:pPr>
              <w:autoSpaceDE w:val="0"/>
              <w:autoSpaceDN w:val="0"/>
              <w:adjustRightInd w:val="0"/>
              <w:rPr>
                <w:rFonts w:cs="TradeGothicLTStd-BdCn20"/>
                <w:b/>
                <w:sz w:val="18"/>
                <w:szCs w:val="18"/>
              </w:rPr>
            </w:pPr>
          </w:p>
          <w:p w:rsidR="006966AD" w:rsidRPr="00803A4B" w:rsidRDefault="006966AD" w:rsidP="006966AD">
            <w:pPr>
              <w:shd w:val="clear" w:color="auto" w:fill="D9D9D9" w:themeFill="background1" w:themeFillShade="D9"/>
              <w:autoSpaceDE w:val="0"/>
              <w:autoSpaceDN w:val="0"/>
              <w:adjustRightInd w:val="0"/>
              <w:rPr>
                <w:rFonts w:cs="TradeGothicLTStd-BdCn20"/>
                <w:b/>
                <w:sz w:val="18"/>
                <w:szCs w:val="18"/>
              </w:rPr>
            </w:pPr>
            <w:r w:rsidRPr="00803A4B">
              <w:rPr>
                <w:rFonts w:cs="TradeGothicLTStd-BdCn20"/>
                <w:b/>
                <w:sz w:val="18"/>
                <w:szCs w:val="18"/>
              </w:rPr>
              <w:lastRenderedPageBreak/>
              <w:t>Measurement and Geometry</w:t>
            </w:r>
          </w:p>
          <w:p w:rsidR="006966AD" w:rsidRPr="00803A4B" w:rsidRDefault="006966AD" w:rsidP="006966AD">
            <w:pPr>
              <w:shd w:val="clear" w:color="auto" w:fill="D9D9D9" w:themeFill="background1" w:themeFillShade="D9"/>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6966AD" w:rsidRDefault="006966AD" w:rsidP="006966AD">
            <w:pPr>
              <w:shd w:val="clear" w:color="auto" w:fill="D9D9D9" w:themeFill="background1" w:themeFillShade="D9"/>
              <w:autoSpaceDE w:val="0"/>
              <w:autoSpaceDN w:val="0"/>
              <w:adjustRightInd w:val="0"/>
              <w:rPr>
                <w:rFonts w:cs="ArialMT"/>
                <w:i/>
                <w:sz w:val="18"/>
                <w:szCs w:val="18"/>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p w:rsidR="006966AD" w:rsidRDefault="006966AD" w:rsidP="00020BD9">
            <w:pPr>
              <w:autoSpaceDE w:val="0"/>
              <w:autoSpaceDN w:val="0"/>
              <w:adjustRightInd w:val="0"/>
              <w:rPr>
                <w:rFonts w:cs="HelveticaNeue-BoldItalic"/>
                <w:b/>
                <w:bCs/>
                <w:i/>
                <w:iCs/>
                <w:sz w:val="18"/>
                <w:szCs w:val="18"/>
              </w:rPr>
            </w:pP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Length</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MA3-9MG</w:t>
            </w:r>
            <w:r w:rsidRPr="00E51881">
              <w:rPr>
                <w:rFonts w:cs="HelveticaNeue"/>
                <w:sz w:val="18"/>
                <w:szCs w:val="18"/>
              </w:rPr>
              <w:t xml:space="preserve"> </w:t>
            </w:r>
            <w:r>
              <w:rPr>
                <w:rFonts w:cs="HelveticaNeue"/>
                <w:sz w:val="18"/>
                <w:szCs w:val="18"/>
              </w:rPr>
              <w:t xml:space="preserve"> selects and uses the appropriate unit and device to measure lengths </w:t>
            </w:r>
            <w:r w:rsidRPr="00E51881">
              <w:rPr>
                <w:rFonts w:cs="HelveticaNeue"/>
                <w:sz w:val="18"/>
                <w:szCs w:val="18"/>
              </w:rPr>
              <w:t>and distances, calculates</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perimeters, and converts </w:t>
            </w:r>
            <w:r w:rsidRPr="00E51881">
              <w:rPr>
                <w:rFonts w:cs="HelveticaNeue"/>
                <w:sz w:val="18"/>
                <w:szCs w:val="18"/>
              </w:rPr>
              <w:t>between units of length</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Area</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MA3-10MG</w:t>
            </w:r>
            <w:r w:rsidRPr="00E51881">
              <w:rPr>
                <w:rFonts w:cs="HelveticaNeue"/>
                <w:sz w:val="18"/>
                <w:szCs w:val="18"/>
              </w:rPr>
              <w:t xml:space="preserve"> </w:t>
            </w:r>
            <w:r>
              <w:rPr>
                <w:rFonts w:cs="HelveticaNeue"/>
                <w:sz w:val="18"/>
                <w:szCs w:val="18"/>
              </w:rPr>
              <w:t xml:space="preserve"> selects and uses </w:t>
            </w:r>
            <w:r w:rsidRPr="00E51881">
              <w:rPr>
                <w:rFonts w:cs="HelveticaNeue"/>
                <w:sz w:val="18"/>
                <w:szCs w:val="18"/>
              </w:rPr>
              <w:t>the appropriate unit to</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calculate areas, including </w:t>
            </w:r>
            <w:r w:rsidRPr="00E51881">
              <w:rPr>
                <w:rFonts w:cs="HelveticaNeue"/>
                <w:sz w:val="18"/>
                <w:szCs w:val="18"/>
              </w:rPr>
              <w:t>areas of squares, rectangles</w:t>
            </w:r>
            <w:r>
              <w:rPr>
                <w:rFonts w:cs="HelveticaNeue"/>
                <w:sz w:val="18"/>
                <w:szCs w:val="18"/>
              </w:rPr>
              <w:t xml:space="preserve"> </w:t>
            </w:r>
            <w:r w:rsidRPr="00E51881">
              <w:rPr>
                <w:rFonts w:cs="HelveticaNeue"/>
                <w:sz w:val="18"/>
                <w:szCs w:val="18"/>
              </w:rPr>
              <w:t>and triangles</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Volume and Capacity</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MA3-11MG</w:t>
            </w:r>
            <w:r w:rsidRPr="00E51881">
              <w:rPr>
                <w:rFonts w:cs="HelveticaNeue"/>
                <w:sz w:val="18"/>
                <w:szCs w:val="18"/>
              </w:rPr>
              <w:t xml:space="preserve"> </w:t>
            </w:r>
            <w:r>
              <w:rPr>
                <w:rFonts w:cs="HelveticaNeue"/>
                <w:sz w:val="18"/>
                <w:szCs w:val="18"/>
              </w:rPr>
              <w:t xml:space="preserve"> selects and uses </w:t>
            </w:r>
            <w:r w:rsidRPr="00E51881">
              <w:rPr>
                <w:rFonts w:cs="HelveticaNeue"/>
                <w:sz w:val="18"/>
                <w:szCs w:val="18"/>
              </w:rPr>
              <w:t>the appropriate unit to</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estimate, measure and </w:t>
            </w:r>
            <w:r w:rsidRPr="00E51881">
              <w:rPr>
                <w:rFonts w:cs="HelveticaNeue"/>
                <w:sz w:val="18"/>
                <w:szCs w:val="18"/>
              </w:rPr>
              <w:t>calculate volumes and</w:t>
            </w:r>
            <w:r>
              <w:rPr>
                <w:rFonts w:cs="HelveticaNeue"/>
                <w:sz w:val="18"/>
                <w:szCs w:val="18"/>
              </w:rPr>
              <w:t xml:space="preserve"> capacities, and converts </w:t>
            </w:r>
            <w:r w:rsidRPr="00E51881">
              <w:rPr>
                <w:rFonts w:cs="HelveticaNeue"/>
                <w:sz w:val="18"/>
                <w:szCs w:val="18"/>
              </w:rPr>
              <w:t>between units of capacity</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Mass</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MA3-12MG</w:t>
            </w:r>
            <w:r w:rsidRPr="00E51881">
              <w:rPr>
                <w:rFonts w:cs="HelveticaNeue"/>
                <w:sz w:val="18"/>
                <w:szCs w:val="18"/>
              </w:rPr>
              <w:t xml:space="preserve"> </w:t>
            </w:r>
            <w:r>
              <w:rPr>
                <w:rFonts w:cs="HelveticaNeue"/>
                <w:sz w:val="18"/>
                <w:szCs w:val="18"/>
              </w:rPr>
              <w:t xml:space="preserve"> selects and uses </w:t>
            </w:r>
            <w:r w:rsidRPr="00E51881">
              <w:rPr>
                <w:rFonts w:cs="HelveticaNeue"/>
                <w:sz w:val="18"/>
                <w:szCs w:val="18"/>
              </w:rPr>
              <w:t>the appropriate unit and</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device to measure the </w:t>
            </w:r>
            <w:r w:rsidRPr="00E51881">
              <w:rPr>
                <w:rFonts w:cs="HelveticaNeue"/>
                <w:sz w:val="18"/>
                <w:szCs w:val="18"/>
              </w:rPr>
              <w:t>masses of objects, and</w:t>
            </w:r>
            <w:r>
              <w:rPr>
                <w:rFonts w:cs="HelveticaNeue"/>
                <w:sz w:val="18"/>
                <w:szCs w:val="18"/>
              </w:rPr>
              <w:t xml:space="preserve"> converts between units of </w:t>
            </w:r>
            <w:r w:rsidRPr="00E51881">
              <w:rPr>
                <w:rFonts w:cs="HelveticaNeue"/>
                <w:sz w:val="18"/>
                <w:szCs w:val="18"/>
              </w:rPr>
              <w:t>mass</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Time</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MA3-13MG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uses 24-hour time</w:t>
            </w:r>
            <w:r>
              <w:rPr>
                <w:rFonts w:cs="HelveticaNeue"/>
                <w:sz w:val="18"/>
                <w:szCs w:val="18"/>
              </w:rPr>
              <w:t xml:space="preserve"> </w:t>
            </w:r>
            <w:r w:rsidRPr="00E51881">
              <w:rPr>
                <w:rFonts w:cs="HelveticaNeue"/>
                <w:sz w:val="18"/>
                <w:szCs w:val="18"/>
              </w:rPr>
              <w:t>and am and pm notation in</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real-life situations, and </w:t>
            </w:r>
            <w:r w:rsidRPr="00E51881">
              <w:rPr>
                <w:rFonts w:cs="HelveticaNeue"/>
                <w:sz w:val="18"/>
                <w:szCs w:val="18"/>
              </w:rPr>
              <w:t>constructs timelines</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Three-Dimensional</w:t>
            </w:r>
            <w:r>
              <w:rPr>
                <w:rFonts w:cs="HelveticaNeue-BoldItalic"/>
                <w:b/>
                <w:bCs/>
                <w:i/>
                <w:iCs/>
                <w:sz w:val="18"/>
                <w:szCs w:val="18"/>
              </w:rPr>
              <w:t xml:space="preserve"> </w:t>
            </w:r>
            <w:r w:rsidRPr="00E51881">
              <w:rPr>
                <w:rFonts w:cs="HelveticaNeue-BoldItalic"/>
                <w:b/>
                <w:bCs/>
                <w:i/>
                <w:iCs/>
                <w:sz w:val="18"/>
                <w:szCs w:val="18"/>
              </w:rPr>
              <w:t>Space</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MA3-14MG</w:t>
            </w:r>
            <w:r>
              <w:rPr>
                <w:rFonts w:cs="HelveticaNeue"/>
                <w:sz w:val="18"/>
                <w:szCs w:val="18"/>
              </w:rPr>
              <w:t xml:space="preserve"> </w:t>
            </w:r>
            <w:r w:rsidRPr="00E51881">
              <w:rPr>
                <w:rFonts w:cs="HelveticaNeue"/>
                <w:sz w:val="18"/>
                <w:szCs w:val="18"/>
              </w:rPr>
              <w:t xml:space="preserve"> identifies three</w:t>
            </w:r>
            <w:r>
              <w:rPr>
                <w:rFonts w:cs="HelveticaNeue"/>
                <w:sz w:val="18"/>
                <w:szCs w:val="18"/>
              </w:rPr>
              <w:t xml:space="preserve"> dimensional </w:t>
            </w:r>
            <w:r w:rsidRPr="00E51881">
              <w:rPr>
                <w:rFonts w:cs="HelveticaNeue"/>
                <w:sz w:val="18"/>
                <w:szCs w:val="18"/>
              </w:rPr>
              <w:t>objects, including</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prisms and pyramids, on the </w:t>
            </w:r>
            <w:r w:rsidRPr="00E51881">
              <w:rPr>
                <w:rFonts w:cs="HelveticaNeue"/>
                <w:sz w:val="18"/>
                <w:szCs w:val="18"/>
              </w:rPr>
              <w:t>basis of their properties, and</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visualises, sketches and </w:t>
            </w:r>
            <w:r w:rsidRPr="00E51881">
              <w:rPr>
                <w:rFonts w:cs="HelveticaNeue"/>
                <w:sz w:val="18"/>
                <w:szCs w:val="18"/>
              </w:rPr>
              <w:t>constructs them given</w:t>
            </w:r>
            <w:r>
              <w:rPr>
                <w:rFonts w:cs="HelveticaNeue"/>
                <w:sz w:val="18"/>
                <w:szCs w:val="18"/>
              </w:rPr>
              <w:t xml:space="preserve"> </w:t>
            </w:r>
            <w:r w:rsidRPr="00E51881">
              <w:rPr>
                <w:rFonts w:cs="HelveticaNeue"/>
                <w:sz w:val="18"/>
                <w:szCs w:val="18"/>
              </w:rPr>
              <w:t>drawings of different views</w:t>
            </w:r>
          </w:p>
          <w:p w:rsidR="006966AD" w:rsidRPr="00E51881" w:rsidRDefault="006966AD" w:rsidP="00020BD9">
            <w:pPr>
              <w:autoSpaceDE w:val="0"/>
              <w:autoSpaceDN w:val="0"/>
              <w:adjustRightInd w:val="0"/>
              <w:rPr>
                <w:rFonts w:cs="HelveticaNeue-BoldItalic"/>
                <w:b/>
                <w:bCs/>
                <w:i/>
                <w:iCs/>
                <w:sz w:val="18"/>
                <w:szCs w:val="18"/>
              </w:rPr>
            </w:pPr>
            <w:r>
              <w:rPr>
                <w:rFonts w:cs="HelveticaNeue-BoldItalic"/>
                <w:b/>
                <w:bCs/>
                <w:i/>
                <w:iCs/>
                <w:sz w:val="18"/>
                <w:szCs w:val="18"/>
              </w:rPr>
              <w:t xml:space="preserve">Two-Dimensional </w:t>
            </w:r>
            <w:r w:rsidRPr="00E51881">
              <w:rPr>
                <w:rFonts w:cs="HelveticaNeue-BoldItalic"/>
                <w:b/>
                <w:bCs/>
                <w:i/>
                <w:iCs/>
                <w:sz w:val="18"/>
                <w:szCs w:val="18"/>
              </w:rPr>
              <w:t>Space</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MA3-15MG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manipulates,</w:t>
            </w:r>
            <w:r>
              <w:rPr>
                <w:rFonts w:cs="HelveticaNeue"/>
                <w:sz w:val="18"/>
                <w:szCs w:val="18"/>
              </w:rPr>
              <w:t xml:space="preserve"> </w:t>
            </w:r>
            <w:r w:rsidRPr="00E51881">
              <w:rPr>
                <w:rFonts w:cs="HelveticaNeue"/>
                <w:sz w:val="18"/>
                <w:szCs w:val="18"/>
              </w:rPr>
              <w:t>classifies and draws two</w:t>
            </w:r>
            <w:r>
              <w:rPr>
                <w:rFonts w:cs="HelveticaNeue"/>
                <w:sz w:val="18"/>
                <w:szCs w:val="18"/>
              </w:rPr>
              <w:t xml:space="preserve"> dimensional shapes, including </w:t>
            </w:r>
            <w:r w:rsidRPr="00E51881">
              <w:rPr>
                <w:rFonts w:cs="HelveticaNeue"/>
                <w:sz w:val="18"/>
                <w:szCs w:val="18"/>
              </w:rPr>
              <w:t>equilateral, isosceles and</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scalene triangles, and </w:t>
            </w:r>
            <w:r w:rsidRPr="00E51881">
              <w:rPr>
                <w:rFonts w:cs="HelveticaNeue"/>
                <w:sz w:val="18"/>
                <w:szCs w:val="18"/>
              </w:rPr>
              <w:t>describes their properties</w:t>
            </w:r>
          </w:p>
          <w:p w:rsidR="006966AD"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Angles</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
                <w:b/>
                <w:sz w:val="18"/>
                <w:szCs w:val="18"/>
              </w:rPr>
              <w:t>MA3-16MG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measures and</w:t>
            </w:r>
            <w:r>
              <w:rPr>
                <w:rFonts w:cs="HelveticaNeue-BoldItalic"/>
                <w:b/>
                <w:bCs/>
                <w:i/>
                <w:iCs/>
                <w:sz w:val="18"/>
                <w:szCs w:val="18"/>
              </w:rPr>
              <w:t xml:space="preserve"> </w:t>
            </w:r>
            <w:r w:rsidRPr="00E51881">
              <w:rPr>
                <w:rFonts w:cs="HelveticaNeue"/>
                <w:sz w:val="18"/>
                <w:szCs w:val="18"/>
              </w:rPr>
              <w:t>constructs angles, and</w:t>
            </w:r>
            <w:r>
              <w:rPr>
                <w:rFonts w:cs="HelveticaNeue-BoldItalic"/>
                <w:b/>
                <w:bCs/>
                <w:i/>
                <w:iCs/>
                <w:sz w:val="18"/>
                <w:szCs w:val="18"/>
              </w:rPr>
              <w:t xml:space="preserve"> </w:t>
            </w:r>
            <w:r w:rsidRPr="00E51881">
              <w:rPr>
                <w:rFonts w:cs="HelveticaNeue"/>
                <w:sz w:val="18"/>
                <w:szCs w:val="18"/>
              </w:rPr>
              <w:t>applies angle relationships to</w:t>
            </w:r>
            <w:r>
              <w:rPr>
                <w:rFonts w:cs="HelveticaNeue-BoldItalic"/>
                <w:b/>
                <w:bCs/>
                <w:i/>
                <w:iCs/>
                <w:sz w:val="18"/>
                <w:szCs w:val="18"/>
              </w:rPr>
              <w:t xml:space="preserve"> </w:t>
            </w:r>
            <w:r w:rsidRPr="00E51881">
              <w:rPr>
                <w:rFonts w:cs="HelveticaNeue"/>
                <w:sz w:val="18"/>
                <w:szCs w:val="18"/>
              </w:rPr>
              <w:t>find unknown angles</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Position</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MA3-17MG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locate</w:t>
            </w:r>
            <w:r>
              <w:rPr>
                <w:rFonts w:cs="HelveticaNeue"/>
                <w:sz w:val="18"/>
                <w:szCs w:val="18"/>
              </w:rPr>
              <w:t xml:space="preserve">s and </w:t>
            </w:r>
            <w:r w:rsidRPr="00E51881">
              <w:rPr>
                <w:rFonts w:cs="HelveticaNeue"/>
                <w:sz w:val="18"/>
                <w:szCs w:val="18"/>
              </w:rPr>
              <w:t>describes position on maps</w:t>
            </w:r>
          </w:p>
          <w:p w:rsidR="006966AD" w:rsidRDefault="006966AD" w:rsidP="00020BD9">
            <w:pPr>
              <w:autoSpaceDE w:val="0"/>
              <w:autoSpaceDN w:val="0"/>
              <w:adjustRightInd w:val="0"/>
              <w:rPr>
                <w:rFonts w:cs="HelveticaNeue"/>
                <w:sz w:val="18"/>
                <w:szCs w:val="18"/>
              </w:rPr>
            </w:pPr>
            <w:r w:rsidRPr="00E51881">
              <w:rPr>
                <w:rFonts w:cs="HelveticaNeue"/>
                <w:sz w:val="18"/>
                <w:szCs w:val="18"/>
              </w:rPr>
              <w:t>using a grid-reference system</w:t>
            </w:r>
          </w:p>
          <w:p w:rsidR="006966AD" w:rsidRDefault="006966AD" w:rsidP="00020BD9">
            <w:pPr>
              <w:autoSpaceDE w:val="0"/>
              <w:autoSpaceDN w:val="0"/>
              <w:adjustRightInd w:val="0"/>
              <w:rPr>
                <w:rFonts w:cs="HelveticaNeue"/>
                <w:sz w:val="18"/>
                <w:szCs w:val="18"/>
              </w:rPr>
            </w:pPr>
          </w:p>
          <w:p w:rsidR="006966AD" w:rsidRDefault="006966AD" w:rsidP="00020BD9">
            <w:pPr>
              <w:autoSpaceDE w:val="0"/>
              <w:autoSpaceDN w:val="0"/>
              <w:adjustRightInd w:val="0"/>
              <w:rPr>
                <w:rFonts w:cs="HelveticaNeue"/>
                <w:sz w:val="18"/>
                <w:szCs w:val="18"/>
              </w:rPr>
            </w:pPr>
          </w:p>
          <w:p w:rsidR="006966AD" w:rsidRDefault="006966AD" w:rsidP="00020BD9">
            <w:pPr>
              <w:autoSpaceDE w:val="0"/>
              <w:autoSpaceDN w:val="0"/>
              <w:adjustRightInd w:val="0"/>
              <w:rPr>
                <w:rFonts w:cs="HelveticaNeue"/>
                <w:sz w:val="18"/>
                <w:szCs w:val="18"/>
              </w:rPr>
            </w:pPr>
          </w:p>
          <w:p w:rsidR="006966AD" w:rsidRDefault="006966AD" w:rsidP="00020BD9">
            <w:pPr>
              <w:autoSpaceDE w:val="0"/>
              <w:autoSpaceDN w:val="0"/>
              <w:adjustRightInd w:val="0"/>
              <w:rPr>
                <w:rFonts w:cs="HelveticaNeue"/>
                <w:sz w:val="18"/>
                <w:szCs w:val="18"/>
              </w:rPr>
            </w:pPr>
          </w:p>
          <w:p w:rsidR="006966AD" w:rsidRDefault="006966AD" w:rsidP="00020BD9">
            <w:pPr>
              <w:autoSpaceDE w:val="0"/>
              <w:autoSpaceDN w:val="0"/>
              <w:adjustRightInd w:val="0"/>
              <w:rPr>
                <w:rFonts w:cs="HelveticaNeue"/>
                <w:sz w:val="18"/>
                <w:szCs w:val="18"/>
              </w:rPr>
            </w:pPr>
          </w:p>
          <w:p w:rsidR="006966AD" w:rsidRPr="00344740" w:rsidRDefault="006966AD" w:rsidP="006966AD">
            <w:pPr>
              <w:shd w:val="clear" w:color="auto" w:fill="D9D9D9" w:themeFill="background1" w:themeFillShade="D9"/>
              <w:autoSpaceDE w:val="0"/>
              <w:autoSpaceDN w:val="0"/>
              <w:adjustRightInd w:val="0"/>
              <w:rPr>
                <w:rFonts w:cs="TradeGothicLTStd-BdCn20"/>
                <w:b/>
                <w:sz w:val="18"/>
                <w:szCs w:val="18"/>
              </w:rPr>
            </w:pPr>
            <w:r w:rsidRPr="00344740">
              <w:rPr>
                <w:rFonts w:cs="TradeGothicLTStd-BdCn20"/>
                <w:b/>
                <w:sz w:val="18"/>
                <w:szCs w:val="18"/>
              </w:rPr>
              <w:lastRenderedPageBreak/>
              <w:t>Statistics and Probability</w:t>
            </w:r>
          </w:p>
          <w:p w:rsidR="006966AD" w:rsidRPr="00CC4A1F" w:rsidRDefault="006966AD" w:rsidP="006966AD">
            <w:pPr>
              <w:shd w:val="clear" w:color="auto" w:fill="D9D9D9" w:themeFill="background1" w:themeFillShade="D9"/>
              <w:autoSpaceDE w:val="0"/>
              <w:autoSpaceDN w:val="0"/>
              <w:adjustRightInd w:val="0"/>
              <w:rPr>
                <w:rFonts w:cs="ArialMT"/>
                <w:i/>
                <w:sz w:val="18"/>
                <w:szCs w:val="18"/>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p w:rsidR="006966AD" w:rsidRDefault="00787D20" w:rsidP="00020BD9">
            <w:pPr>
              <w:autoSpaceDE w:val="0"/>
              <w:autoSpaceDN w:val="0"/>
              <w:adjustRightInd w:val="0"/>
              <w:rPr>
                <w:rFonts w:cs="HelveticaNeue-BoldItalic"/>
                <w:b/>
                <w:bCs/>
                <w:i/>
                <w:iCs/>
                <w:sz w:val="18"/>
                <w:szCs w:val="18"/>
              </w:rPr>
            </w:pPr>
            <w:r>
              <w:rPr>
                <w:rFonts w:cs="HelveticaNeue-BoldItalic"/>
                <w:b/>
                <w:bCs/>
                <w:i/>
                <w:iCs/>
                <w:noProof/>
                <w:sz w:val="18"/>
                <w:szCs w:val="18"/>
                <w:lang w:eastAsia="en-AU"/>
              </w:rPr>
              <w:pict>
                <v:shape id="_x0000_s1080" type="#_x0000_t32" style="position:absolute;margin-left:-5.8pt;margin-top:2.55pt;width:227.25pt;height:0;z-index:251683840" o:connectortype="straight"/>
              </w:pic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Data</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MA3-18SP</w:t>
            </w:r>
            <w:r w:rsidRPr="00E51881">
              <w:rPr>
                <w:rFonts w:cs="HelveticaNeue"/>
                <w:sz w:val="18"/>
                <w:szCs w:val="18"/>
              </w:rPr>
              <w:t xml:space="preserve"> </w:t>
            </w:r>
            <w:r>
              <w:rPr>
                <w:rFonts w:cs="HelveticaNeue"/>
                <w:sz w:val="18"/>
                <w:szCs w:val="18"/>
              </w:rPr>
              <w:t xml:space="preserve"> uses appropriate </w:t>
            </w:r>
            <w:r w:rsidRPr="00E51881">
              <w:rPr>
                <w:rFonts w:cs="HelveticaNeue"/>
                <w:sz w:val="18"/>
                <w:szCs w:val="18"/>
              </w:rPr>
              <w:t>methods to collect data and</w:t>
            </w:r>
          </w:p>
          <w:p w:rsidR="006966AD" w:rsidRPr="00E51881" w:rsidRDefault="006966AD" w:rsidP="00020BD9">
            <w:pPr>
              <w:autoSpaceDE w:val="0"/>
              <w:autoSpaceDN w:val="0"/>
              <w:adjustRightInd w:val="0"/>
              <w:rPr>
                <w:rFonts w:cs="HelveticaNeue"/>
                <w:sz w:val="18"/>
                <w:szCs w:val="18"/>
              </w:rPr>
            </w:pPr>
            <w:r>
              <w:rPr>
                <w:rFonts w:cs="HelveticaNeue"/>
                <w:sz w:val="18"/>
                <w:szCs w:val="18"/>
              </w:rPr>
              <w:t xml:space="preserve">constructs, interprets and </w:t>
            </w:r>
            <w:r w:rsidRPr="00E51881">
              <w:rPr>
                <w:rFonts w:cs="HelveticaNeue"/>
                <w:sz w:val="18"/>
                <w:szCs w:val="18"/>
              </w:rPr>
              <w:t>evaluates data displays,</w:t>
            </w:r>
          </w:p>
          <w:p w:rsidR="006966AD" w:rsidRPr="00E51881" w:rsidRDefault="006966AD" w:rsidP="00020BD9">
            <w:pPr>
              <w:autoSpaceDE w:val="0"/>
              <w:autoSpaceDN w:val="0"/>
              <w:adjustRightInd w:val="0"/>
              <w:rPr>
                <w:rFonts w:cs="HelveticaNeue"/>
                <w:sz w:val="18"/>
                <w:szCs w:val="18"/>
              </w:rPr>
            </w:pPr>
            <w:r w:rsidRPr="00E51881">
              <w:rPr>
                <w:rFonts w:cs="HelveticaNeue"/>
                <w:sz w:val="18"/>
                <w:szCs w:val="18"/>
              </w:rPr>
              <w:t>including dot plots, line</w:t>
            </w:r>
            <w:r>
              <w:rPr>
                <w:rFonts w:cs="HelveticaNeue"/>
                <w:sz w:val="18"/>
                <w:szCs w:val="18"/>
              </w:rPr>
              <w:t xml:space="preserve"> </w:t>
            </w:r>
            <w:r w:rsidRPr="00E51881">
              <w:rPr>
                <w:rFonts w:cs="HelveticaNeue"/>
                <w:sz w:val="18"/>
                <w:szCs w:val="18"/>
              </w:rPr>
              <w:t>graphs and two-way tables</w:t>
            </w:r>
          </w:p>
          <w:p w:rsidR="006966AD" w:rsidRPr="00E51881" w:rsidRDefault="006966AD" w:rsidP="00020BD9">
            <w:pPr>
              <w:autoSpaceDE w:val="0"/>
              <w:autoSpaceDN w:val="0"/>
              <w:adjustRightInd w:val="0"/>
              <w:rPr>
                <w:rFonts w:cs="HelveticaNeue-BoldItalic"/>
                <w:b/>
                <w:bCs/>
                <w:i/>
                <w:iCs/>
                <w:sz w:val="18"/>
                <w:szCs w:val="18"/>
              </w:rPr>
            </w:pPr>
            <w:r w:rsidRPr="00E51881">
              <w:rPr>
                <w:rFonts w:cs="HelveticaNeue-BoldItalic"/>
                <w:b/>
                <w:bCs/>
                <w:i/>
                <w:iCs/>
                <w:sz w:val="18"/>
                <w:szCs w:val="18"/>
              </w:rPr>
              <w:t>Chance</w:t>
            </w:r>
          </w:p>
          <w:p w:rsidR="006966AD" w:rsidRPr="00E51881" w:rsidRDefault="006966AD" w:rsidP="00020BD9">
            <w:pPr>
              <w:autoSpaceDE w:val="0"/>
              <w:autoSpaceDN w:val="0"/>
              <w:adjustRightInd w:val="0"/>
              <w:rPr>
                <w:rFonts w:cs="HelveticaNeue"/>
                <w:sz w:val="18"/>
                <w:szCs w:val="18"/>
              </w:rPr>
            </w:pPr>
            <w:r w:rsidRPr="00E51881">
              <w:rPr>
                <w:rFonts w:cs="HelveticaNeue"/>
                <w:b/>
                <w:sz w:val="18"/>
                <w:szCs w:val="18"/>
              </w:rPr>
              <w:t>MA3-19SP</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conducts chance</w:t>
            </w:r>
            <w:r>
              <w:rPr>
                <w:rFonts w:cs="HelveticaNeue"/>
                <w:sz w:val="18"/>
                <w:szCs w:val="18"/>
              </w:rPr>
              <w:t xml:space="preserve"> </w:t>
            </w:r>
            <w:r w:rsidRPr="00E51881">
              <w:rPr>
                <w:rFonts w:cs="HelveticaNeue"/>
                <w:sz w:val="18"/>
                <w:szCs w:val="18"/>
              </w:rPr>
              <w:t>experiments and assigns</w:t>
            </w:r>
          </w:p>
          <w:p w:rsidR="006966AD" w:rsidRPr="0060425D" w:rsidRDefault="006966AD" w:rsidP="00020BD9">
            <w:pPr>
              <w:autoSpaceDE w:val="0"/>
              <w:autoSpaceDN w:val="0"/>
              <w:adjustRightInd w:val="0"/>
              <w:rPr>
                <w:rFonts w:cs="HelveticaNeue"/>
                <w:sz w:val="18"/>
                <w:szCs w:val="18"/>
              </w:rPr>
            </w:pPr>
            <w:r>
              <w:rPr>
                <w:rFonts w:cs="HelveticaNeue"/>
                <w:sz w:val="18"/>
                <w:szCs w:val="18"/>
              </w:rPr>
              <w:t xml:space="preserve">probabilities as values </w:t>
            </w:r>
            <w:r w:rsidRPr="00E51881">
              <w:rPr>
                <w:rFonts w:cs="HelveticaNeue"/>
                <w:sz w:val="18"/>
                <w:szCs w:val="18"/>
              </w:rPr>
              <w:t>between 0 and 1 to describe</w:t>
            </w:r>
            <w:r>
              <w:rPr>
                <w:rFonts w:cs="HelveticaNeue"/>
                <w:sz w:val="18"/>
                <w:szCs w:val="18"/>
              </w:rPr>
              <w:t xml:space="preserve"> </w:t>
            </w:r>
            <w:r w:rsidRPr="00E51881">
              <w:rPr>
                <w:rFonts w:cs="HelveticaNeue"/>
                <w:sz w:val="18"/>
                <w:szCs w:val="18"/>
              </w:rPr>
              <w:t>their outcomes</w:t>
            </w:r>
          </w:p>
        </w:tc>
        <w:tc>
          <w:tcPr>
            <w:tcW w:w="6717" w:type="dxa"/>
          </w:tcPr>
          <w:p w:rsidR="006966AD" w:rsidRPr="000E4909" w:rsidRDefault="006966AD" w:rsidP="00020BD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lastRenderedPageBreak/>
              <w:t>ASPECT 3</w:t>
            </w:r>
          </w:p>
          <w:p w:rsidR="006966AD" w:rsidRDefault="006966AD" w:rsidP="00020BD9">
            <w:pPr>
              <w:pStyle w:val="ListParagraph"/>
              <w:ind w:left="0"/>
              <w:rPr>
                <w:rFonts w:eastAsia="Times New Roman" w:cs="Times New Roman"/>
                <w:b/>
                <w:color w:val="957BB1"/>
                <w:sz w:val="18"/>
                <w:szCs w:val="18"/>
                <w:u w:val="single"/>
                <w:lang w:eastAsia="en-AU"/>
              </w:rPr>
            </w:pPr>
            <w:r>
              <w:rPr>
                <w:rFonts w:eastAsia="Times New Roman" w:cs="Times New Roman"/>
                <w:b/>
                <w:color w:val="957BB1"/>
                <w:sz w:val="18"/>
                <w:szCs w:val="18"/>
                <w:u w:val="single"/>
                <w:lang w:eastAsia="en-AU"/>
              </w:rPr>
              <w:t xml:space="preserve">Pattern and Number Structure </w:t>
            </w:r>
          </w:p>
          <w:p w:rsidR="006966AD" w:rsidRPr="000E4909" w:rsidRDefault="006966AD" w:rsidP="00020BD9">
            <w:pPr>
              <w:pStyle w:val="ListParagraph"/>
              <w:ind w:left="0"/>
              <w:rPr>
                <w:rFonts w:eastAsia="Times New Roman" w:cs="Times New Roman"/>
                <w:sz w:val="18"/>
                <w:szCs w:val="18"/>
                <w:lang w:eastAsia="en-AU"/>
              </w:rPr>
            </w:pPr>
            <w:r w:rsidRPr="000E4909">
              <w:rPr>
                <w:rFonts w:eastAsia="Times New Roman" w:cs="Times New Roman"/>
                <w:sz w:val="18"/>
                <w:szCs w:val="18"/>
                <w:lang w:eastAsia="en-AU"/>
              </w:rPr>
              <w:t>(</w:t>
            </w:r>
            <w:r>
              <w:rPr>
                <w:rFonts w:eastAsia="Times New Roman" w:cs="Times New Roman"/>
                <w:sz w:val="18"/>
                <w:szCs w:val="18"/>
                <w:lang w:eastAsia="en-AU"/>
              </w:rPr>
              <w:t>The identification of pattern associated with the structure of numbers)</w:t>
            </w:r>
          </w:p>
          <w:p w:rsidR="006966AD" w:rsidRDefault="006966AD" w:rsidP="00020BD9">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Number Properties</w:t>
            </w:r>
          </w:p>
          <w:p w:rsidR="006966AD" w:rsidRPr="00A979BA" w:rsidRDefault="006966AD" w:rsidP="006966AD">
            <w:pPr>
              <w:pStyle w:val="ListParagraph"/>
              <w:numPr>
                <w:ilvl w:val="0"/>
                <w:numId w:val="19"/>
              </w:numPr>
              <w:spacing w:after="100" w:afterAutospacing="1"/>
              <w:rPr>
                <w:rFonts w:eastAsia="Times New Roman" w:cs="Times New Roman"/>
                <w:sz w:val="18"/>
                <w:szCs w:val="18"/>
                <w:lang w:eastAsia="en-AU"/>
              </w:rPr>
            </w:pPr>
            <w:r>
              <w:rPr>
                <w:rFonts w:eastAsia="Times New Roman" w:cs="Times New Roman"/>
                <w:sz w:val="18"/>
                <w:szCs w:val="18"/>
                <w:lang w:eastAsia="en-AU"/>
              </w:rPr>
              <w:t>Understands the structural properties of numbers including how to regroup when operating with numbers. For example, 9x6=6x6+3x6,   27+38+3=(27+3)+38</w:t>
            </w:r>
          </w:p>
          <w:p w:rsidR="006966AD" w:rsidRDefault="006966AD" w:rsidP="00020BD9">
            <w:pPr>
              <w:pStyle w:val="ListParagraph"/>
              <w:ind w:left="0"/>
              <w:rPr>
                <w:rFonts w:eastAsia="Times New Roman" w:cs="Times New Roman"/>
                <w:b/>
                <w:sz w:val="18"/>
                <w:szCs w:val="18"/>
                <w:u w:val="single"/>
                <w:lang w:eastAsia="en-AU"/>
              </w:rPr>
            </w:pPr>
          </w:p>
          <w:p w:rsidR="006966AD" w:rsidRDefault="006966AD" w:rsidP="00020BD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6966AD" w:rsidRDefault="006966AD" w:rsidP="00020BD9">
            <w:pPr>
              <w:pStyle w:val="ListParagraph"/>
              <w:ind w:left="0"/>
              <w:rPr>
                <w:rFonts w:eastAsia="Times New Roman" w:cs="Times New Roman"/>
                <w:b/>
                <w:color w:val="0070C0"/>
                <w:sz w:val="18"/>
                <w:szCs w:val="18"/>
                <w:u w:val="single"/>
                <w:lang w:eastAsia="en-AU"/>
              </w:rPr>
            </w:pPr>
            <w:r>
              <w:rPr>
                <w:rFonts w:eastAsia="Times New Roman" w:cs="Times New Roman"/>
                <w:b/>
                <w:color w:val="0070C0"/>
                <w:sz w:val="18"/>
                <w:szCs w:val="18"/>
                <w:u w:val="single"/>
                <w:lang w:eastAsia="en-AU"/>
              </w:rPr>
              <w:t>Place Value</w:t>
            </w:r>
          </w:p>
          <w:p w:rsidR="006966AD" w:rsidRDefault="006966AD" w:rsidP="00020BD9">
            <w:pPr>
              <w:pStyle w:val="ListParagraph"/>
              <w:ind w:left="0"/>
              <w:rPr>
                <w:rFonts w:eastAsia="Times New Roman" w:cs="Times New Roman"/>
                <w:sz w:val="18"/>
                <w:szCs w:val="18"/>
                <w:lang w:eastAsia="en-AU"/>
              </w:rPr>
            </w:pPr>
            <w:r>
              <w:rPr>
                <w:rFonts w:eastAsia="Times New Roman" w:cs="Times New Roman"/>
                <w:sz w:val="18"/>
                <w:szCs w:val="18"/>
                <w:lang w:eastAsia="en-AU"/>
              </w:rPr>
              <w:t>(Students should at least be at the Counting-On-and-Back stage to be placed on the Place Value framework)</w:t>
            </w:r>
          </w:p>
          <w:p w:rsidR="006966AD" w:rsidRDefault="006966AD" w:rsidP="00020BD9">
            <w:pPr>
              <w:rPr>
                <w:b/>
                <w:sz w:val="18"/>
                <w:szCs w:val="18"/>
              </w:rPr>
            </w:pPr>
            <w:r w:rsidRPr="00677732">
              <w:rPr>
                <w:b/>
                <w:sz w:val="18"/>
                <w:szCs w:val="18"/>
              </w:rPr>
              <w:t>System Place Value</w:t>
            </w:r>
          </w:p>
          <w:p w:rsidR="006966AD" w:rsidRDefault="006966AD" w:rsidP="006966AD">
            <w:pPr>
              <w:pStyle w:val="ListParagraph"/>
              <w:numPr>
                <w:ilvl w:val="0"/>
                <w:numId w:val="19"/>
              </w:numPr>
              <w:rPr>
                <w:sz w:val="18"/>
                <w:szCs w:val="18"/>
              </w:rPr>
            </w:pPr>
            <w:r>
              <w:rPr>
                <w:sz w:val="18"/>
                <w:szCs w:val="18"/>
              </w:rPr>
              <w:t>Recognises that the place value system can be extended indefinitely in two directions – to the left and right of the decimal point</w:t>
            </w:r>
          </w:p>
          <w:p w:rsidR="006966AD" w:rsidRDefault="006966AD" w:rsidP="006966AD">
            <w:pPr>
              <w:pStyle w:val="ListParagraph"/>
              <w:numPr>
                <w:ilvl w:val="0"/>
                <w:numId w:val="19"/>
              </w:numPr>
              <w:rPr>
                <w:sz w:val="18"/>
                <w:szCs w:val="18"/>
              </w:rPr>
            </w:pPr>
            <w:r>
              <w:rPr>
                <w:sz w:val="18"/>
                <w:szCs w:val="18"/>
              </w:rPr>
              <w:t>Recognises the relationship between values of adjacent places (units) in a numeral</w:t>
            </w:r>
          </w:p>
          <w:p w:rsidR="006966AD" w:rsidRDefault="006966AD" w:rsidP="00020BD9">
            <w:pPr>
              <w:pStyle w:val="ListParagraph"/>
              <w:ind w:left="360"/>
              <w:rPr>
                <w:sz w:val="18"/>
                <w:szCs w:val="18"/>
              </w:rPr>
            </w:pPr>
          </w:p>
          <w:p w:rsidR="006966AD" w:rsidRDefault="006966AD" w:rsidP="00020BD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6966AD" w:rsidRDefault="006966AD" w:rsidP="00020BD9">
            <w:pPr>
              <w:pStyle w:val="ListParagraph"/>
              <w:ind w:left="0"/>
              <w:rPr>
                <w:rFonts w:eastAsia="Times New Roman" w:cs="Times New Roman"/>
                <w:b/>
                <w:color w:val="95B3D7" w:themeColor="accent1" w:themeTint="99"/>
                <w:sz w:val="18"/>
                <w:szCs w:val="18"/>
                <w:u w:val="single"/>
                <w:lang w:eastAsia="en-AU"/>
              </w:rPr>
            </w:pPr>
            <w:r>
              <w:rPr>
                <w:rFonts w:eastAsia="Times New Roman" w:cs="Times New Roman"/>
                <w:b/>
                <w:color w:val="95B3D7" w:themeColor="accent1" w:themeTint="99"/>
                <w:sz w:val="18"/>
                <w:szCs w:val="18"/>
                <w:u w:val="single"/>
                <w:lang w:eastAsia="en-AU"/>
              </w:rPr>
              <w:t xml:space="preserve">Fraction Units </w:t>
            </w:r>
          </w:p>
          <w:p w:rsidR="006966AD" w:rsidRDefault="006966AD" w:rsidP="00020BD9">
            <w:pPr>
              <w:pStyle w:val="ListParagraph"/>
              <w:ind w:left="0"/>
              <w:rPr>
                <w:rFonts w:eastAsia="Times New Roman" w:cs="Times New Roman"/>
                <w:sz w:val="18"/>
                <w:szCs w:val="18"/>
                <w:lang w:eastAsia="en-AU"/>
              </w:rPr>
            </w:pPr>
            <w:r w:rsidRPr="00E74706">
              <w:rPr>
                <w:rFonts w:eastAsia="Times New Roman" w:cs="Times New Roman"/>
                <w:sz w:val="18"/>
                <w:szCs w:val="18"/>
                <w:lang w:eastAsia="en-AU"/>
              </w:rPr>
              <w:t>(</w:t>
            </w:r>
            <w:r>
              <w:rPr>
                <w:rFonts w:eastAsia="Times New Roman" w:cs="Times New Roman"/>
                <w:sz w:val="18"/>
                <w:szCs w:val="18"/>
                <w:lang w:eastAsia="en-AU"/>
              </w:rPr>
              <w:t>Developing a quantitative sense of fractions, relies on forming partitions, relating the part to the whole, and recognising the need for equal wholes)</w:t>
            </w:r>
          </w:p>
          <w:p w:rsidR="006966AD" w:rsidRDefault="006966AD" w:rsidP="00020BD9">
            <w:pPr>
              <w:pStyle w:val="ListParagraph"/>
              <w:ind w:left="0"/>
              <w:rPr>
                <w:b/>
                <w:sz w:val="18"/>
                <w:szCs w:val="18"/>
              </w:rPr>
            </w:pPr>
            <w:r>
              <w:rPr>
                <w:b/>
                <w:sz w:val="18"/>
                <w:szCs w:val="18"/>
              </w:rPr>
              <w:t>Reforms the Whole</w:t>
            </w:r>
          </w:p>
          <w:p w:rsidR="006966AD" w:rsidRDefault="006966AD" w:rsidP="006966AD">
            <w:pPr>
              <w:pStyle w:val="ListParagraph"/>
              <w:numPr>
                <w:ilvl w:val="0"/>
                <w:numId w:val="27"/>
              </w:numPr>
              <w:rPr>
                <w:sz w:val="18"/>
                <w:szCs w:val="18"/>
              </w:rPr>
            </w:pPr>
            <w:r>
              <w:rPr>
                <w:sz w:val="18"/>
                <w:szCs w:val="18"/>
              </w:rPr>
              <w:t>When iterating a fraction part such as one-third beyond the whole, re-forms the whole</w:t>
            </w:r>
          </w:p>
          <w:p w:rsidR="006966AD" w:rsidRDefault="006966AD" w:rsidP="00020BD9">
            <w:pPr>
              <w:pStyle w:val="ListParagraph"/>
              <w:ind w:left="360"/>
              <w:rPr>
                <w:sz w:val="18"/>
                <w:szCs w:val="18"/>
              </w:rPr>
            </w:pPr>
          </w:p>
          <w:p w:rsidR="006966AD" w:rsidRDefault="006966AD" w:rsidP="00020BD9">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6966AD" w:rsidRDefault="006966AD" w:rsidP="00020BD9">
            <w:pPr>
              <w:pStyle w:val="ListParagraph"/>
              <w:ind w:left="0"/>
              <w:rPr>
                <w:rFonts w:eastAsia="Times New Roman" w:cs="Times New Roman"/>
                <w:b/>
                <w:color w:val="D60093"/>
                <w:sz w:val="18"/>
                <w:szCs w:val="18"/>
                <w:u w:val="single"/>
                <w:lang w:eastAsia="en-AU"/>
              </w:rPr>
            </w:pPr>
            <w:r>
              <w:rPr>
                <w:rFonts w:eastAsia="Times New Roman" w:cs="Times New Roman"/>
                <w:b/>
                <w:color w:val="D60093"/>
                <w:sz w:val="18"/>
                <w:szCs w:val="18"/>
                <w:u w:val="single"/>
                <w:lang w:eastAsia="en-AU"/>
              </w:rPr>
              <w:t xml:space="preserve">Unit Structure of Length, Area and Volume </w:t>
            </w:r>
          </w:p>
          <w:p w:rsidR="006966AD" w:rsidRDefault="006966AD" w:rsidP="00020BD9">
            <w:pPr>
              <w:pStyle w:val="ListParagraph"/>
              <w:ind w:left="0"/>
              <w:rPr>
                <w:rFonts w:eastAsia="Times New Roman" w:cs="Times New Roman"/>
                <w:sz w:val="18"/>
                <w:szCs w:val="18"/>
                <w:lang w:eastAsia="en-AU"/>
              </w:rPr>
            </w:pPr>
            <w:r>
              <w:rPr>
                <w:rFonts w:eastAsia="Times New Roman" w:cs="Times New Roman"/>
                <w:sz w:val="18"/>
                <w:szCs w:val="18"/>
                <w:lang w:eastAsia="en-AU"/>
              </w:rPr>
              <w:t>(Knowledge of the structure of units in length, area and volume)</w:t>
            </w:r>
          </w:p>
          <w:p w:rsidR="006966AD" w:rsidRDefault="006966AD" w:rsidP="00020BD9">
            <w:pPr>
              <w:pStyle w:val="ListParagraph"/>
              <w:ind w:left="0"/>
              <w:rPr>
                <w:rFonts w:eastAsia="Times New Roman" w:cs="Times New Roman"/>
                <w:b/>
                <w:sz w:val="18"/>
                <w:szCs w:val="18"/>
                <w:lang w:eastAsia="en-AU"/>
              </w:rPr>
            </w:pPr>
            <w:r>
              <w:rPr>
                <w:rFonts w:eastAsia="Times New Roman" w:cs="Times New Roman"/>
                <w:b/>
                <w:sz w:val="18"/>
                <w:szCs w:val="18"/>
                <w:lang w:eastAsia="en-AU"/>
              </w:rPr>
              <w:t>Composite Area</w:t>
            </w:r>
          </w:p>
          <w:p w:rsidR="006966AD" w:rsidRDefault="006966AD" w:rsidP="006966AD">
            <w:pPr>
              <w:pStyle w:val="ListParagraph"/>
              <w:numPr>
                <w:ilvl w:val="0"/>
                <w:numId w:val="25"/>
              </w:numPr>
              <w:rPr>
                <w:rFonts w:eastAsia="Times New Roman" w:cs="Times New Roman"/>
                <w:sz w:val="18"/>
                <w:szCs w:val="18"/>
                <w:lang w:eastAsia="en-AU"/>
              </w:rPr>
            </w:pPr>
            <w:r>
              <w:rPr>
                <w:rFonts w:eastAsia="Times New Roman" w:cs="Times New Roman"/>
                <w:sz w:val="18"/>
                <w:szCs w:val="18"/>
                <w:lang w:eastAsia="en-AU"/>
              </w:rPr>
              <w:t>Creates the row-column structure of the iterated composite unit of area</w:t>
            </w:r>
          </w:p>
          <w:p w:rsidR="006966AD" w:rsidRDefault="006966AD" w:rsidP="006966AD">
            <w:pPr>
              <w:pStyle w:val="ListParagraph"/>
              <w:numPr>
                <w:ilvl w:val="0"/>
                <w:numId w:val="25"/>
              </w:numPr>
              <w:rPr>
                <w:rFonts w:eastAsia="Times New Roman" w:cs="Times New Roman"/>
                <w:sz w:val="18"/>
                <w:szCs w:val="18"/>
                <w:lang w:eastAsia="en-AU"/>
              </w:rPr>
            </w:pPr>
            <w:r>
              <w:rPr>
                <w:rFonts w:eastAsia="Times New Roman" w:cs="Times New Roman"/>
                <w:sz w:val="18"/>
                <w:szCs w:val="18"/>
                <w:lang w:eastAsia="en-AU"/>
              </w:rPr>
              <w:t>Uses the row-column structure to find the number of units to measure area</w:t>
            </w:r>
          </w:p>
          <w:p w:rsidR="006966AD" w:rsidRDefault="006966AD" w:rsidP="00020BD9">
            <w:pPr>
              <w:pStyle w:val="ListParagraph"/>
              <w:ind w:left="0"/>
              <w:rPr>
                <w:rFonts w:eastAsia="Times New Roman" w:cs="Times New Roman"/>
                <w:b/>
                <w:sz w:val="18"/>
                <w:szCs w:val="18"/>
                <w:lang w:eastAsia="en-AU"/>
              </w:rPr>
            </w:pPr>
            <w:r>
              <w:rPr>
                <w:rFonts w:eastAsia="Times New Roman" w:cs="Times New Roman"/>
                <w:b/>
                <w:sz w:val="18"/>
                <w:szCs w:val="18"/>
                <w:lang w:eastAsia="en-AU"/>
              </w:rPr>
              <w:t>Repeated Layers</w:t>
            </w:r>
          </w:p>
          <w:p w:rsidR="006966AD" w:rsidRDefault="006966AD" w:rsidP="006966AD">
            <w:pPr>
              <w:pStyle w:val="ListParagraph"/>
              <w:numPr>
                <w:ilvl w:val="0"/>
                <w:numId w:val="26"/>
              </w:numPr>
              <w:rPr>
                <w:rFonts w:eastAsia="Times New Roman" w:cs="Times New Roman"/>
                <w:sz w:val="18"/>
                <w:szCs w:val="18"/>
                <w:lang w:eastAsia="en-AU"/>
              </w:rPr>
            </w:pPr>
            <w:r>
              <w:rPr>
                <w:rFonts w:eastAsia="Times New Roman" w:cs="Times New Roman"/>
                <w:sz w:val="18"/>
                <w:szCs w:val="18"/>
                <w:lang w:eastAsia="en-AU"/>
              </w:rPr>
              <w:t>Creates the row-column-layer structure of the iterated layers when measuring volume</w:t>
            </w:r>
          </w:p>
          <w:p w:rsidR="006966AD" w:rsidRDefault="006966AD" w:rsidP="00020BD9">
            <w:r>
              <w:rPr>
                <w:rFonts w:eastAsia="Times New Roman" w:cs="Times New Roman"/>
                <w:sz w:val="18"/>
                <w:szCs w:val="18"/>
                <w:lang w:eastAsia="en-AU"/>
              </w:rPr>
              <w:t>Uses the row-column-layer structure to find the number of units to measure volume</w:t>
            </w:r>
          </w:p>
          <w:p w:rsidR="006966AD" w:rsidRDefault="006966AD" w:rsidP="00020BD9">
            <w:pPr>
              <w:pStyle w:val="ListParagraph"/>
              <w:ind w:left="0"/>
              <w:rPr>
                <w:rFonts w:eastAsia="Times New Roman" w:cs="Times New Roman"/>
                <w:b/>
                <w:sz w:val="18"/>
                <w:szCs w:val="18"/>
                <w:u w:val="single"/>
                <w:lang w:eastAsia="en-AU"/>
              </w:rPr>
            </w:pPr>
          </w:p>
        </w:tc>
      </w:tr>
    </w:tbl>
    <w:p w:rsidR="006966AD" w:rsidRDefault="006966AD" w:rsidP="006966AD"/>
    <w:p w:rsidR="00D32436" w:rsidRDefault="00D32436"/>
    <w:p w:rsidR="00C4529F" w:rsidRDefault="00C4529F"/>
    <w:p w:rsidR="00C4529F" w:rsidRDefault="00C4529F"/>
    <w:sectPr w:rsidR="00C4529F" w:rsidSect="00C4529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00" w:rsidRDefault="008F7500" w:rsidP="009726C3">
      <w:pPr>
        <w:spacing w:after="0" w:line="240" w:lineRule="auto"/>
      </w:pPr>
      <w:r>
        <w:separator/>
      </w:r>
    </w:p>
  </w:endnote>
  <w:endnote w:type="continuationSeparator" w:id="0">
    <w:p w:rsidR="008F7500" w:rsidRDefault="008F7500" w:rsidP="00972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00"/>
    <w:family w:val="swiss"/>
    <w:notTrueType/>
    <w:pitch w:val="default"/>
    <w:sig w:usb0="00000000" w:usb1="08070000" w:usb2="00000010" w:usb3="00000000" w:csb0="00020001" w:csb1="00000000"/>
  </w:font>
  <w:font w:name="Arial-ItalicMT">
    <w:panose1 w:val="00000000000000000000"/>
    <w:charset w:val="00"/>
    <w:family w:val="swiss"/>
    <w:notTrueType/>
    <w:pitch w:val="default"/>
    <w:sig w:usb0="00000003" w:usb1="00000000" w:usb2="00000000" w:usb3="00000000" w:csb0="00000001" w:csb1="00000000"/>
  </w:font>
  <w:font w:name="TradeGothicLTStd-BdCn20">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93" w:rsidRDefault="00B01F93">
    <w:pPr>
      <w:pStyle w:val="Footer"/>
    </w:pPr>
    <w:r>
      <w:t xml:space="preserve">Sharon </w:t>
    </w:r>
    <w:proofErr w:type="spellStart"/>
    <w:r>
      <w:t>Tooney</w:t>
    </w:r>
    <w:proofErr w:type="spellEnd"/>
  </w:p>
  <w:p w:rsidR="00B01F93" w:rsidRDefault="00B01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00" w:rsidRDefault="008F7500" w:rsidP="009726C3">
      <w:pPr>
        <w:spacing w:after="0" w:line="240" w:lineRule="auto"/>
      </w:pPr>
      <w:r>
        <w:separator/>
      </w:r>
    </w:p>
  </w:footnote>
  <w:footnote w:type="continuationSeparator" w:id="0">
    <w:p w:rsidR="008F7500" w:rsidRDefault="008F7500" w:rsidP="00972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034"/>
    <w:multiLevelType w:val="hybridMultilevel"/>
    <w:tmpl w:val="211E0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BE4568"/>
    <w:multiLevelType w:val="hybridMultilevel"/>
    <w:tmpl w:val="CD8C1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E81635"/>
    <w:multiLevelType w:val="hybridMultilevel"/>
    <w:tmpl w:val="42564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1264D5"/>
    <w:multiLevelType w:val="hybridMultilevel"/>
    <w:tmpl w:val="F50E9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6F0454"/>
    <w:multiLevelType w:val="hybridMultilevel"/>
    <w:tmpl w:val="70445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3F75E9"/>
    <w:multiLevelType w:val="hybridMultilevel"/>
    <w:tmpl w:val="82BA8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E372CFF"/>
    <w:multiLevelType w:val="hybridMultilevel"/>
    <w:tmpl w:val="E6EC6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4F37A5"/>
    <w:multiLevelType w:val="hybridMultilevel"/>
    <w:tmpl w:val="5BE4D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5B928DD"/>
    <w:multiLevelType w:val="hybridMultilevel"/>
    <w:tmpl w:val="D88C1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7A74B52"/>
    <w:multiLevelType w:val="hybridMultilevel"/>
    <w:tmpl w:val="B1929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106BCA"/>
    <w:multiLevelType w:val="hybridMultilevel"/>
    <w:tmpl w:val="544EC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C553902"/>
    <w:multiLevelType w:val="hybridMultilevel"/>
    <w:tmpl w:val="7098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FE43E85"/>
    <w:multiLevelType w:val="hybridMultilevel"/>
    <w:tmpl w:val="65421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C11DC3"/>
    <w:multiLevelType w:val="hybridMultilevel"/>
    <w:tmpl w:val="EB2A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8616A8"/>
    <w:multiLevelType w:val="hybridMultilevel"/>
    <w:tmpl w:val="B5948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94B0FAE"/>
    <w:multiLevelType w:val="hybridMultilevel"/>
    <w:tmpl w:val="8FAAEECC"/>
    <w:lvl w:ilvl="0" w:tplc="8EE686A4">
      <w:start w:val="1"/>
      <w:numFmt w:val="bullet"/>
      <w:lvlText w:val="•"/>
      <w:lvlJc w:val="left"/>
      <w:pPr>
        <w:tabs>
          <w:tab w:val="num" w:pos="360"/>
        </w:tabs>
        <w:ind w:left="360" w:hanging="360"/>
      </w:pPr>
      <w:rPr>
        <w:rFonts w:ascii="Times New Roman" w:hAnsi="Times New Roman" w:hint="default"/>
      </w:rPr>
    </w:lvl>
    <w:lvl w:ilvl="1" w:tplc="E32EDF58" w:tentative="1">
      <w:start w:val="1"/>
      <w:numFmt w:val="bullet"/>
      <w:lvlText w:val="•"/>
      <w:lvlJc w:val="left"/>
      <w:pPr>
        <w:tabs>
          <w:tab w:val="num" w:pos="1080"/>
        </w:tabs>
        <w:ind w:left="1080" w:hanging="360"/>
      </w:pPr>
      <w:rPr>
        <w:rFonts w:ascii="Times New Roman" w:hAnsi="Times New Roman" w:hint="default"/>
      </w:rPr>
    </w:lvl>
    <w:lvl w:ilvl="2" w:tplc="CCA8BFFA" w:tentative="1">
      <w:start w:val="1"/>
      <w:numFmt w:val="bullet"/>
      <w:lvlText w:val="•"/>
      <w:lvlJc w:val="left"/>
      <w:pPr>
        <w:tabs>
          <w:tab w:val="num" w:pos="1800"/>
        </w:tabs>
        <w:ind w:left="1800" w:hanging="360"/>
      </w:pPr>
      <w:rPr>
        <w:rFonts w:ascii="Times New Roman" w:hAnsi="Times New Roman" w:hint="default"/>
      </w:rPr>
    </w:lvl>
    <w:lvl w:ilvl="3" w:tplc="8DE4FB32" w:tentative="1">
      <w:start w:val="1"/>
      <w:numFmt w:val="bullet"/>
      <w:lvlText w:val="•"/>
      <w:lvlJc w:val="left"/>
      <w:pPr>
        <w:tabs>
          <w:tab w:val="num" w:pos="2520"/>
        </w:tabs>
        <w:ind w:left="2520" w:hanging="360"/>
      </w:pPr>
      <w:rPr>
        <w:rFonts w:ascii="Times New Roman" w:hAnsi="Times New Roman" w:hint="default"/>
      </w:rPr>
    </w:lvl>
    <w:lvl w:ilvl="4" w:tplc="4AEEF396" w:tentative="1">
      <w:start w:val="1"/>
      <w:numFmt w:val="bullet"/>
      <w:lvlText w:val="•"/>
      <w:lvlJc w:val="left"/>
      <w:pPr>
        <w:tabs>
          <w:tab w:val="num" w:pos="3240"/>
        </w:tabs>
        <w:ind w:left="3240" w:hanging="360"/>
      </w:pPr>
      <w:rPr>
        <w:rFonts w:ascii="Times New Roman" w:hAnsi="Times New Roman" w:hint="default"/>
      </w:rPr>
    </w:lvl>
    <w:lvl w:ilvl="5" w:tplc="89A29E8C" w:tentative="1">
      <w:start w:val="1"/>
      <w:numFmt w:val="bullet"/>
      <w:lvlText w:val="•"/>
      <w:lvlJc w:val="left"/>
      <w:pPr>
        <w:tabs>
          <w:tab w:val="num" w:pos="3960"/>
        </w:tabs>
        <w:ind w:left="3960" w:hanging="360"/>
      </w:pPr>
      <w:rPr>
        <w:rFonts w:ascii="Times New Roman" w:hAnsi="Times New Roman" w:hint="default"/>
      </w:rPr>
    </w:lvl>
    <w:lvl w:ilvl="6" w:tplc="C6E837FE" w:tentative="1">
      <w:start w:val="1"/>
      <w:numFmt w:val="bullet"/>
      <w:lvlText w:val="•"/>
      <w:lvlJc w:val="left"/>
      <w:pPr>
        <w:tabs>
          <w:tab w:val="num" w:pos="4680"/>
        </w:tabs>
        <w:ind w:left="4680" w:hanging="360"/>
      </w:pPr>
      <w:rPr>
        <w:rFonts w:ascii="Times New Roman" w:hAnsi="Times New Roman" w:hint="default"/>
      </w:rPr>
    </w:lvl>
    <w:lvl w:ilvl="7" w:tplc="8F24C580" w:tentative="1">
      <w:start w:val="1"/>
      <w:numFmt w:val="bullet"/>
      <w:lvlText w:val="•"/>
      <w:lvlJc w:val="left"/>
      <w:pPr>
        <w:tabs>
          <w:tab w:val="num" w:pos="5400"/>
        </w:tabs>
        <w:ind w:left="5400" w:hanging="360"/>
      </w:pPr>
      <w:rPr>
        <w:rFonts w:ascii="Times New Roman" w:hAnsi="Times New Roman" w:hint="default"/>
      </w:rPr>
    </w:lvl>
    <w:lvl w:ilvl="8" w:tplc="5094D716" w:tentative="1">
      <w:start w:val="1"/>
      <w:numFmt w:val="bullet"/>
      <w:lvlText w:val="•"/>
      <w:lvlJc w:val="left"/>
      <w:pPr>
        <w:tabs>
          <w:tab w:val="num" w:pos="6120"/>
        </w:tabs>
        <w:ind w:left="6120" w:hanging="360"/>
      </w:pPr>
      <w:rPr>
        <w:rFonts w:ascii="Times New Roman" w:hAnsi="Times New Roman" w:hint="default"/>
      </w:rPr>
    </w:lvl>
  </w:abstractNum>
  <w:abstractNum w:abstractNumId="16">
    <w:nsid w:val="508A78F6"/>
    <w:multiLevelType w:val="hybridMultilevel"/>
    <w:tmpl w:val="47120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5706F2F"/>
    <w:multiLevelType w:val="hybridMultilevel"/>
    <w:tmpl w:val="75CE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62C1A66"/>
    <w:multiLevelType w:val="hybridMultilevel"/>
    <w:tmpl w:val="96F8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E801978"/>
    <w:multiLevelType w:val="hybridMultilevel"/>
    <w:tmpl w:val="6DFE3190"/>
    <w:lvl w:ilvl="0" w:tplc="D29AEEFE">
      <w:start w:val="1"/>
      <w:numFmt w:val="bullet"/>
      <w:lvlText w:val="•"/>
      <w:lvlJc w:val="left"/>
      <w:pPr>
        <w:tabs>
          <w:tab w:val="num" w:pos="360"/>
        </w:tabs>
        <w:ind w:left="360" w:hanging="360"/>
      </w:pPr>
      <w:rPr>
        <w:rFonts w:ascii="Times New Roman" w:hAnsi="Times New Roman" w:hint="default"/>
      </w:rPr>
    </w:lvl>
    <w:lvl w:ilvl="1" w:tplc="5028992A" w:tentative="1">
      <w:start w:val="1"/>
      <w:numFmt w:val="bullet"/>
      <w:lvlText w:val="•"/>
      <w:lvlJc w:val="left"/>
      <w:pPr>
        <w:tabs>
          <w:tab w:val="num" w:pos="1080"/>
        </w:tabs>
        <w:ind w:left="1080" w:hanging="360"/>
      </w:pPr>
      <w:rPr>
        <w:rFonts w:ascii="Times New Roman" w:hAnsi="Times New Roman" w:hint="default"/>
      </w:rPr>
    </w:lvl>
    <w:lvl w:ilvl="2" w:tplc="65B0AB74" w:tentative="1">
      <w:start w:val="1"/>
      <w:numFmt w:val="bullet"/>
      <w:lvlText w:val="•"/>
      <w:lvlJc w:val="left"/>
      <w:pPr>
        <w:tabs>
          <w:tab w:val="num" w:pos="1800"/>
        </w:tabs>
        <w:ind w:left="1800" w:hanging="360"/>
      </w:pPr>
      <w:rPr>
        <w:rFonts w:ascii="Times New Roman" w:hAnsi="Times New Roman" w:hint="default"/>
      </w:rPr>
    </w:lvl>
    <w:lvl w:ilvl="3" w:tplc="01DA4EEA" w:tentative="1">
      <w:start w:val="1"/>
      <w:numFmt w:val="bullet"/>
      <w:lvlText w:val="•"/>
      <w:lvlJc w:val="left"/>
      <w:pPr>
        <w:tabs>
          <w:tab w:val="num" w:pos="2520"/>
        </w:tabs>
        <w:ind w:left="2520" w:hanging="360"/>
      </w:pPr>
      <w:rPr>
        <w:rFonts w:ascii="Times New Roman" w:hAnsi="Times New Roman" w:hint="default"/>
      </w:rPr>
    </w:lvl>
    <w:lvl w:ilvl="4" w:tplc="F228A576" w:tentative="1">
      <w:start w:val="1"/>
      <w:numFmt w:val="bullet"/>
      <w:lvlText w:val="•"/>
      <w:lvlJc w:val="left"/>
      <w:pPr>
        <w:tabs>
          <w:tab w:val="num" w:pos="3240"/>
        </w:tabs>
        <w:ind w:left="3240" w:hanging="360"/>
      </w:pPr>
      <w:rPr>
        <w:rFonts w:ascii="Times New Roman" w:hAnsi="Times New Roman" w:hint="default"/>
      </w:rPr>
    </w:lvl>
    <w:lvl w:ilvl="5" w:tplc="3AD42E16" w:tentative="1">
      <w:start w:val="1"/>
      <w:numFmt w:val="bullet"/>
      <w:lvlText w:val="•"/>
      <w:lvlJc w:val="left"/>
      <w:pPr>
        <w:tabs>
          <w:tab w:val="num" w:pos="3960"/>
        </w:tabs>
        <w:ind w:left="3960" w:hanging="360"/>
      </w:pPr>
      <w:rPr>
        <w:rFonts w:ascii="Times New Roman" w:hAnsi="Times New Roman" w:hint="default"/>
      </w:rPr>
    </w:lvl>
    <w:lvl w:ilvl="6" w:tplc="4CEECE8E" w:tentative="1">
      <w:start w:val="1"/>
      <w:numFmt w:val="bullet"/>
      <w:lvlText w:val="•"/>
      <w:lvlJc w:val="left"/>
      <w:pPr>
        <w:tabs>
          <w:tab w:val="num" w:pos="4680"/>
        </w:tabs>
        <w:ind w:left="4680" w:hanging="360"/>
      </w:pPr>
      <w:rPr>
        <w:rFonts w:ascii="Times New Roman" w:hAnsi="Times New Roman" w:hint="default"/>
      </w:rPr>
    </w:lvl>
    <w:lvl w:ilvl="7" w:tplc="B68E0A62" w:tentative="1">
      <w:start w:val="1"/>
      <w:numFmt w:val="bullet"/>
      <w:lvlText w:val="•"/>
      <w:lvlJc w:val="left"/>
      <w:pPr>
        <w:tabs>
          <w:tab w:val="num" w:pos="5400"/>
        </w:tabs>
        <w:ind w:left="5400" w:hanging="360"/>
      </w:pPr>
      <w:rPr>
        <w:rFonts w:ascii="Times New Roman" w:hAnsi="Times New Roman" w:hint="default"/>
      </w:rPr>
    </w:lvl>
    <w:lvl w:ilvl="8" w:tplc="935CA792" w:tentative="1">
      <w:start w:val="1"/>
      <w:numFmt w:val="bullet"/>
      <w:lvlText w:val="•"/>
      <w:lvlJc w:val="left"/>
      <w:pPr>
        <w:tabs>
          <w:tab w:val="num" w:pos="6120"/>
        </w:tabs>
        <w:ind w:left="6120" w:hanging="360"/>
      </w:pPr>
      <w:rPr>
        <w:rFonts w:ascii="Times New Roman" w:hAnsi="Times New Roman" w:hint="default"/>
      </w:rPr>
    </w:lvl>
  </w:abstractNum>
  <w:abstractNum w:abstractNumId="20">
    <w:nsid w:val="63F33BA3"/>
    <w:multiLevelType w:val="hybridMultilevel"/>
    <w:tmpl w:val="4A6A4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46E2D86"/>
    <w:multiLevelType w:val="hybridMultilevel"/>
    <w:tmpl w:val="333E4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AE06C0F"/>
    <w:multiLevelType w:val="hybridMultilevel"/>
    <w:tmpl w:val="B784C53A"/>
    <w:lvl w:ilvl="0" w:tplc="FE9E93AC">
      <w:start w:val="1"/>
      <w:numFmt w:val="bullet"/>
      <w:lvlText w:val="•"/>
      <w:lvlJc w:val="left"/>
      <w:pPr>
        <w:tabs>
          <w:tab w:val="num" w:pos="360"/>
        </w:tabs>
        <w:ind w:left="360" w:hanging="360"/>
      </w:pPr>
      <w:rPr>
        <w:rFonts w:ascii="Times New Roman" w:hAnsi="Times New Roman" w:hint="default"/>
      </w:rPr>
    </w:lvl>
    <w:lvl w:ilvl="1" w:tplc="D2848898" w:tentative="1">
      <w:start w:val="1"/>
      <w:numFmt w:val="bullet"/>
      <w:lvlText w:val="•"/>
      <w:lvlJc w:val="left"/>
      <w:pPr>
        <w:tabs>
          <w:tab w:val="num" w:pos="1080"/>
        </w:tabs>
        <w:ind w:left="1080" w:hanging="360"/>
      </w:pPr>
      <w:rPr>
        <w:rFonts w:ascii="Times New Roman" w:hAnsi="Times New Roman" w:hint="default"/>
      </w:rPr>
    </w:lvl>
    <w:lvl w:ilvl="2" w:tplc="C57A65E8" w:tentative="1">
      <w:start w:val="1"/>
      <w:numFmt w:val="bullet"/>
      <w:lvlText w:val="•"/>
      <w:lvlJc w:val="left"/>
      <w:pPr>
        <w:tabs>
          <w:tab w:val="num" w:pos="1800"/>
        </w:tabs>
        <w:ind w:left="1800" w:hanging="360"/>
      </w:pPr>
      <w:rPr>
        <w:rFonts w:ascii="Times New Roman" w:hAnsi="Times New Roman" w:hint="default"/>
      </w:rPr>
    </w:lvl>
    <w:lvl w:ilvl="3" w:tplc="14402D04" w:tentative="1">
      <w:start w:val="1"/>
      <w:numFmt w:val="bullet"/>
      <w:lvlText w:val="•"/>
      <w:lvlJc w:val="left"/>
      <w:pPr>
        <w:tabs>
          <w:tab w:val="num" w:pos="2520"/>
        </w:tabs>
        <w:ind w:left="2520" w:hanging="360"/>
      </w:pPr>
      <w:rPr>
        <w:rFonts w:ascii="Times New Roman" w:hAnsi="Times New Roman" w:hint="default"/>
      </w:rPr>
    </w:lvl>
    <w:lvl w:ilvl="4" w:tplc="71D8E1FC" w:tentative="1">
      <w:start w:val="1"/>
      <w:numFmt w:val="bullet"/>
      <w:lvlText w:val="•"/>
      <w:lvlJc w:val="left"/>
      <w:pPr>
        <w:tabs>
          <w:tab w:val="num" w:pos="3240"/>
        </w:tabs>
        <w:ind w:left="3240" w:hanging="360"/>
      </w:pPr>
      <w:rPr>
        <w:rFonts w:ascii="Times New Roman" w:hAnsi="Times New Roman" w:hint="default"/>
      </w:rPr>
    </w:lvl>
    <w:lvl w:ilvl="5" w:tplc="1E588B44" w:tentative="1">
      <w:start w:val="1"/>
      <w:numFmt w:val="bullet"/>
      <w:lvlText w:val="•"/>
      <w:lvlJc w:val="left"/>
      <w:pPr>
        <w:tabs>
          <w:tab w:val="num" w:pos="3960"/>
        </w:tabs>
        <w:ind w:left="3960" w:hanging="360"/>
      </w:pPr>
      <w:rPr>
        <w:rFonts w:ascii="Times New Roman" w:hAnsi="Times New Roman" w:hint="default"/>
      </w:rPr>
    </w:lvl>
    <w:lvl w:ilvl="6" w:tplc="1070D4BE" w:tentative="1">
      <w:start w:val="1"/>
      <w:numFmt w:val="bullet"/>
      <w:lvlText w:val="•"/>
      <w:lvlJc w:val="left"/>
      <w:pPr>
        <w:tabs>
          <w:tab w:val="num" w:pos="4680"/>
        </w:tabs>
        <w:ind w:left="4680" w:hanging="360"/>
      </w:pPr>
      <w:rPr>
        <w:rFonts w:ascii="Times New Roman" w:hAnsi="Times New Roman" w:hint="default"/>
      </w:rPr>
    </w:lvl>
    <w:lvl w:ilvl="7" w:tplc="1A7EC97A" w:tentative="1">
      <w:start w:val="1"/>
      <w:numFmt w:val="bullet"/>
      <w:lvlText w:val="•"/>
      <w:lvlJc w:val="left"/>
      <w:pPr>
        <w:tabs>
          <w:tab w:val="num" w:pos="5400"/>
        </w:tabs>
        <w:ind w:left="5400" w:hanging="360"/>
      </w:pPr>
      <w:rPr>
        <w:rFonts w:ascii="Times New Roman" w:hAnsi="Times New Roman" w:hint="default"/>
      </w:rPr>
    </w:lvl>
    <w:lvl w:ilvl="8" w:tplc="C97646BE" w:tentative="1">
      <w:start w:val="1"/>
      <w:numFmt w:val="bullet"/>
      <w:lvlText w:val="•"/>
      <w:lvlJc w:val="left"/>
      <w:pPr>
        <w:tabs>
          <w:tab w:val="num" w:pos="6120"/>
        </w:tabs>
        <w:ind w:left="6120" w:hanging="360"/>
      </w:pPr>
      <w:rPr>
        <w:rFonts w:ascii="Times New Roman" w:hAnsi="Times New Roman" w:hint="default"/>
      </w:rPr>
    </w:lvl>
  </w:abstractNum>
  <w:abstractNum w:abstractNumId="23">
    <w:nsid w:val="728A6D26"/>
    <w:multiLevelType w:val="hybridMultilevel"/>
    <w:tmpl w:val="4EF21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C593390"/>
    <w:multiLevelType w:val="hybridMultilevel"/>
    <w:tmpl w:val="2C4CB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C621B98"/>
    <w:multiLevelType w:val="hybridMultilevel"/>
    <w:tmpl w:val="B8CAB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E4D2917"/>
    <w:multiLevelType w:val="hybridMultilevel"/>
    <w:tmpl w:val="01486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2"/>
  </w:num>
  <w:num w:numId="4">
    <w:abstractNumId w:val="10"/>
  </w:num>
  <w:num w:numId="5">
    <w:abstractNumId w:val="16"/>
  </w:num>
  <w:num w:numId="6">
    <w:abstractNumId w:val="12"/>
  </w:num>
  <w:num w:numId="7">
    <w:abstractNumId w:val="23"/>
  </w:num>
  <w:num w:numId="8">
    <w:abstractNumId w:val="25"/>
  </w:num>
  <w:num w:numId="9">
    <w:abstractNumId w:val="7"/>
  </w:num>
  <w:num w:numId="10">
    <w:abstractNumId w:val="2"/>
  </w:num>
  <w:num w:numId="11">
    <w:abstractNumId w:val="26"/>
  </w:num>
  <w:num w:numId="12">
    <w:abstractNumId w:val="9"/>
  </w:num>
  <w:num w:numId="13">
    <w:abstractNumId w:val="6"/>
  </w:num>
  <w:num w:numId="14">
    <w:abstractNumId w:val="8"/>
  </w:num>
  <w:num w:numId="15">
    <w:abstractNumId w:val="5"/>
  </w:num>
  <w:num w:numId="16">
    <w:abstractNumId w:val="20"/>
  </w:num>
  <w:num w:numId="17">
    <w:abstractNumId w:val="21"/>
  </w:num>
  <w:num w:numId="18">
    <w:abstractNumId w:val="13"/>
  </w:num>
  <w:num w:numId="19">
    <w:abstractNumId w:val="18"/>
  </w:num>
  <w:num w:numId="20">
    <w:abstractNumId w:val="3"/>
  </w:num>
  <w:num w:numId="21">
    <w:abstractNumId w:val="11"/>
  </w:num>
  <w:num w:numId="22">
    <w:abstractNumId w:val="1"/>
  </w:num>
  <w:num w:numId="23">
    <w:abstractNumId w:val="0"/>
  </w:num>
  <w:num w:numId="24">
    <w:abstractNumId w:val="24"/>
  </w:num>
  <w:num w:numId="25">
    <w:abstractNumId w:val="17"/>
  </w:num>
  <w:num w:numId="26">
    <w:abstractNumId w:val="1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529F"/>
    <w:rsid w:val="00082710"/>
    <w:rsid w:val="000E4909"/>
    <w:rsid w:val="00102D85"/>
    <w:rsid w:val="001A22E7"/>
    <w:rsid w:val="00304169"/>
    <w:rsid w:val="003C7212"/>
    <w:rsid w:val="0046015C"/>
    <w:rsid w:val="0059351E"/>
    <w:rsid w:val="005B06AD"/>
    <w:rsid w:val="006053FC"/>
    <w:rsid w:val="00613C71"/>
    <w:rsid w:val="00640438"/>
    <w:rsid w:val="00677732"/>
    <w:rsid w:val="006966AD"/>
    <w:rsid w:val="006F2AC0"/>
    <w:rsid w:val="00733D39"/>
    <w:rsid w:val="00754FA0"/>
    <w:rsid w:val="00787D20"/>
    <w:rsid w:val="008B3130"/>
    <w:rsid w:val="008F7500"/>
    <w:rsid w:val="0091257E"/>
    <w:rsid w:val="00934B54"/>
    <w:rsid w:val="00943FAD"/>
    <w:rsid w:val="009726C3"/>
    <w:rsid w:val="00A10D64"/>
    <w:rsid w:val="00A800C3"/>
    <w:rsid w:val="00A979BA"/>
    <w:rsid w:val="00AE44E8"/>
    <w:rsid w:val="00B01F93"/>
    <w:rsid w:val="00B82337"/>
    <w:rsid w:val="00C4529F"/>
    <w:rsid w:val="00D32436"/>
    <w:rsid w:val="00D8592A"/>
    <w:rsid w:val="00DA28DB"/>
    <w:rsid w:val="00E51881"/>
    <w:rsid w:val="00E74706"/>
    <w:rsid w:val="00EA5052"/>
    <w:rsid w:val="00EB19B9"/>
    <w:rsid w:val="00FA41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5" type="connector" idref="#_x0000_s1080"/>
        <o:r id="V:Rule16" type="connector" idref="#_x0000_s1076"/>
        <o:r id="V:Rule17" type="connector" idref="#_x0000_s1078"/>
        <o:r id="V:Rule18" type="connector" idref="#_x0000_s1041"/>
        <o:r id="V:Rule19" type="connector" idref="#_x0000_s1040"/>
        <o:r id="V:Rule20" type="connector" idref="#_x0000_s1077"/>
        <o:r id="V:Rule21" type="connector" idref="#_x0000_s1043"/>
        <o:r id="V:Rule22" type="connector" idref="#_x0000_s1042"/>
        <o:r id="V:Rule23" type="connector" idref="#_x0000_s1035"/>
        <o:r id="V:Rule24" type="connector" idref="#_x0000_s1079"/>
        <o:r id="V:Rule25" type="connector" idref="#_x0000_s1037"/>
        <o:r id="V:Rule26" type="connector" idref="#_x0000_s1036"/>
        <o:r id="V:Rule27" type="connector" idref="#_x0000_s1026"/>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29F"/>
    <w:pPr>
      <w:ind w:left="720"/>
      <w:contextualSpacing/>
    </w:pPr>
  </w:style>
  <w:style w:type="paragraph" w:styleId="Header">
    <w:name w:val="header"/>
    <w:basedOn w:val="Normal"/>
    <w:link w:val="HeaderChar"/>
    <w:uiPriority w:val="99"/>
    <w:semiHidden/>
    <w:unhideWhenUsed/>
    <w:rsid w:val="009726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6C3"/>
  </w:style>
  <w:style w:type="paragraph" w:styleId="Footer">
    <w:name w:val="footer"/>
    <w:basedOn w:val="Normal"/>
    <w:link w:val="FooterChar"/>
    <w:uiPriority w:val="99"/>
    <w:unhideWhenUsed/>
    <w:rsid w:val="00972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C3"/>
  </w:style>
  <w:style w:type="paragraph" w:styleId="BalloonText">
    <w:name w:val="Balloon Text"/>
    <w:basedOn w:val="Normal"/>
    <w:link w:val="BalloonTextChar"/>
    <w:uiPriority w:val="99"/>
    <w:semiHidden/>
    <w:unhideWhenUsed/>
    <w:rsid w:val="0097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5392</Words>
  <Characters>30741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SSEERS</dc:creator>
  <cp:lastModifiedBy>Shellie</cp:lastModifiedBy>
  <cp:revision>2</cp:revision>
  <cp:lastPrinted>2013-06-13T23:12:00Z</cp:lastPrinted>
  <dcterms:created xsi:type="dcterms:W3CDTF">2013-06-16T06:26:00Z</dcterms:created>
  <dcterms:modified xsi:type="dcterms:W3CDTF">2013-06-16T06:26:00Z</dcterms:modified>
</cp:coreProperties>
</file>